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089" w:rsidRDefault="00E11089" w:rsidP="003830BF">
      <w:pPr>
        <w:jc w:val="center"/>
        <w:rPr>
          <w:rFonts w:ascii="Book Antiqua" w:hAnsi="Book Antiqua"/>
          <w:b/>
          <w:noProof/>
          <w:lang w:val="en-IE" w:eastAsia="en-IE"/>
        </w:rPr>
      </w:pPr>
    </w:p>
    <w:p w:rsidR="003830BF" w:rsidRDefault="003830BF" w:rsidP="003830BF">
      <w:pPr>
        <w:jc w:val="center"/>
        <w:rPr>
          <w:rFonts w:ascii="Book Antiqua" w:hAnsi="Book Antiqua"/>
          <w:b/>
          <w:noProof/>
          <w:lang w:val="en-IE" w:eastAsia="en-IE"/>
        </w:rPr>
      </w:pPr>
      <w:r>
        <w:rPr>
          <w:rFonts w:ascii="Book Antiqua" w:hAnsi="Book Antiqua"/>
          <w:b/>
          <w:noProof/>
          <w:lang w:val="en-IE" w:eastAsia="en-IE"/>
        </w:rPr>
        <w:t>Athlone Hockey Club</w:t>
      </w:r>
    </w:p>
    <w:p w:rsidR="00381A13" w:rsidRPr="00E802F9" w:rsidRDefault="00DD76EF" w:rsidP="003830BF">
      <w:pPr>
        <w:jc w:val="center"/>
        <w:rPr>
          <w:rFonts w:ascii="Book Antiqua" w:hAnsi="Book Antiqua"/>
          <w:b/>
          <w:lang w:val="en-IE"/>
        </w:rPr>
      </w:pPr>
      <w:r>
        <w:rPr>
          <w:rFonts w:ascii="Book Antiqua" w:hAnsi="Book Antiqua"/>
          <w:b/>
          <w:u w:val="single"/>
          <w:lang w:val="en-IE"/>
        </w:rPr>
        <w:t>Membership Application Form 2017/18</w:t>
      </w:r>
    </w:p>
    <w:p w:rsidR="00381A13" w:rsidRDefault="00381A13" w:rsidP="00381A13">
      <w:pPr>
        <w:rPr>
          <w:rFonts w:ascii="Book Antiqua" w:hAnsi="Book Antiqua"/>
          <w:b/>
          <w:u w:val="single"/>
          <w:lang w:val="en-IE"/>
        </w:rPr>
      </w:pPr>
    </w:p>
    <w:p w:rsidR="00381A13" w:rsidRPr="00467712" w:rsidRDefault="00381A13" w:rsidP="00381A13">
      <w:pPr>
        <w:rPr>
          <w:rFonts w:ascii="Book Antiqua" w:hAnsi="Book Antiqua"/>
          <w:b/>
          <w:u w:val="single"/>
          <w:lang w:val="en-IE"/>
        </w:rPr>
      </w:pPr>
      <w:r w:rsidRPr="00467712">
        <w:rPr>
          <w:rFonts w:ascii="Book Antiqua" w:hAnsi="Book Antiqua"/>
          <w:b/>
          <w:u w:val="single"/>
          <w:lang w:val="en-IE"/>
        </w:rPr>
        <w:t>Personal Details:</w:t>
      </w:r>
    </w:p>
    <w:p w:rsidR="00381A13" w:rsidRPr="00467712" w:rsidRDefault="00381A13" w:rsidP="00381A13">
      <w:pPr>
        <w:jc w:val="both"/>
        <w:rPr>
          <w:rFonts w:ascii="Book Antiqua" w:hAnsi="Book Antiqua"/>
          <w:i/>
          <w:lang w:val="en-IE"/>
        </w:rPr>
      </w:pPr>
      <w:r>
        <w:rPr>
          <w:rFonts w:ascii="Book Antiqua" w:hAnsi="Book Antiqua"/>
          <w:lang w:val="en-IE"/>
        </w:rPr>
        <w:t>Name:</w:t>
      </w:r>
      <w:r w:rsidRPr="00467712">
        <w:rPr>
          <w:rFonts w:ascii="Book Antiqua" w:hAnsi="Book Antiqua"/>
          <w:lang w:val="en-IE"/>
        </w:rPr>
        <w:t>________________</w:t>
      </w:r>
      <w:r>
        <w:rPr>
          <w:rFonts w:ascii="Book Antiqua" w:hAnsi="Book Antiqua"/>
          <w:lang w:val="en-IE"/>
        </w:rPr>
        <w:t xml:space="preserve">____________________________    </w:t>
      </w:r>
      <w:r w:rsidRPr="00467712">
        <w:rPr>
          <w:rFonts w:ascii="Book Antiqua" w:hAnsi="Book Antiqua"/>
          <w:lang w:val="en-IE"/>
        </w:rPr>
        <w:t>Male/Female_______________________</w:t>
      </w:r>
    </w:p>
    <w:p w:rsidR="00381A13" w:rsidRDefault="00381A13" w:rsidP="00381A13">
      <w:pPr>
        <w:jc w:val="both"/>
        <w:rPr>
          <w:rFonts w:ascii="Book Antiqua" w:hAnsi="Book Antiqua"/>
          <w:lang w:val="en-IE"/>
        </w:rPr>
      </w:pPr>
      <w:r w:rsidRPr="00467712">
        <w:rPr>
          <w:rFonts w:ascii="Book Antiqua" w:hAnsi="Book Antiqua" w:cs="Calibri"/>
          <w:lang w:val="en-IE"/>
        </w:rPr>
        <w:t>Address:_____________</w:t>
      </w:r>
      <w:r>
        <w:rPr>
          <w:rFonts w:ascii="Book Antiqua" w:hAnsi="Book Antiqua" w:cs="Calibri"/>
          <w:lang w:val="en-IE"/>
        </w:rPr>
        <w:t>______</w:t>
      </w:r>
      <w:r w:rsidR="00DD76EF">
        <w:rPr>
          <w:rFonts w:ascii="Book Antiqua" w:hAnsi="Book Antiqua" w:cs="Calibri"/>
          <w:lang w:val="en-IE"/>
        </w:rPr>
        <w:t>___________________________   Class/Year _____________________</w:t>
      </w:r>
    </w:p>
    <w:p w:rsidR="00381A13" w:rsidRPr="00467712" w:rsidRDefault="00381A13" w:rsidP="00381A13">
      <w:pPr>
        <w:jc w:val="both"/>
        <w:rPr>
          <w:rFonts w:ascii="Book Antiqua" w:hAnsi="Book Antiqua" w:cs="Calibri"/>
          <w:lang w:val="en-IE"/>
        </w:rPr>
      </w:pPr>
      <w:r w:rsidRPr="00467712">
        <w:rPr>
          <w:rFonts w:ascii="Book Antiqua" w:hAnsi="Book Antiqua"/>
          <w:lang w:val="en-IE"/>
        </w:rPr>
        <w:t>Date of Birth:_______________</w:t>
      </w:r>
      <w:r>
        <w:rPr>
          <w:rFonts w:ascii="Book Antiqua" w:hAnsi="Book Antiqua"/>
          <w:lang w:val="en-IE"/>
        </w:rPr>
        <w:t xml:space="preserve">_____  </w:t>
      </w:r>
      <w:r>
        <w:rPr>
          <w:rFonts w:ascii="Book Antiqua" w:hAnsi="Book Antiqua"/>
          <w:lang w:val="en-IE"/>
        </w:rPr>
        <w:tab/>
      </w:r>
      <w:r w:rsidRPr="00467712">
        <w:rPr>
          <w:rFonts w:ascii="Book Antiqua" w:hAnsi="Book Antiqua"/>
          <w:lang w:val="en-IE"/>
        </w:rPr>
        <w:t>Email address ________</w:t>
      </w:r>
      <w:r>
        <w:rPr>
          <w:rFonts w:ascii="Book Antiqua" w:hAnsi="Book Antiqua"/>
          <w:lang w:val="en-IE"/>
        </w:rPr>
        <w:t>______________________________</w:t>
      </w:r>
    </w:p>
    <w:p w:rsidR="00381A13" w:rsidRPr="00467712" w:rsidRDefault="00381A13" w:rsidP="00381A13">
      <w:pPr>
        <w:rPr>
          <w:rFonts w:ascii="Book Antiqua" w:hAnsi="Book Antiqua"/>
          <w:lang w:val="en-IE"/>
        </w:rPr>
      </w:pPr>
      <w:r>
        <w:rPr>
          <w:rFonts w:ascii="Book Antiqua" w:hAnsi="Book Antiqua"/>
          <w:lang w:val="en-IE"/>
        </w:rPr>
        <w:t xml:space="preserve">Telephone </w:t>
      </w:r>
      <w:r w:rsidRPr="00467712">
        <w:rPr>
          <w:rFonts w:ascii="Book Antiqua" w:hAnsi="Book Antiqua"/>
          <w:lang w:val="en-IE"/>
        </w:rPr>
        <w:t xml:space="preserve">numbers: Text: </w:t>
      </w:r>
      <w:r>
        <w:rPr>
          <w:rFonts w:ascii="Book Antiqua" w:hAnsi="Book Antiqua"/>
          <w:lang w:val="en-IE"/>
        </w:rPr>
        <w:t>re matches (etc) ________________</w:t>
      </w:r>
      <w:r w:rsidRPr="00467712">
        <w:rPr>
          <w:rFonts w:ascii="Book Antiqua" w:hAnsi="Book Antiqua"/>
          <w:lang w:val="en-IE"/>
        </w:rPr>
        <w:t>Emergency______________</w:t>
      </w:r>
      <w:r>
        <w:rPr>
          <w:rFonts w:ascii="Book Antiqua" w:hAnsi="Book Antiqua"/>
          <w:lang w:val="en-IE"/>
        </w:rPr>
        <w:t>_________</w:t>
      </w:r>
    </w:p>
    <w:p w:rsidR="00381A13" w:rsidRPr="00467712" w:rsidRDefault="00381A13" w:rsidP="00381A13">
      <w:pPr>
        <w:rPr>
          <w:rFonts w:ascii="Book Antiqua" w:hAnsi="Book Antiqua"/>
          <w:lang w:val="en-IE"/>
        </w:rPr>
      </w:pPr>
      <w:bookmarkStart w:id="0" w:name="_GoBack"/>
      <w:bookmarkEnd w:id="0"/>
    </w:p>
    <w:p w:rsidR="00381A13" w:rsidRPr="00467712" w:rsidRDefault="00381A13" w:rsidP="00381A13">
      <w:pPr>
        <w:rPr>
          <w:rFonts w:ascii="Book Antiqua" w:hAnsi="Book Antiqua"/>
          <w:b/>
          <w:u w:val="single"/>
          <w:lang w:val="en-IE"/>
        </w:rPr>
      </w:pPr>
      <w:r w:rsidRPr="00467712">
        <w:rPr>
          <w:rFonts w:ascii="Book Antiqua" w:hAnsi="Book Antiqua"/>
          <w:b/>
          <w:u w:val="single"/>
          <w:lang w:val="en-IE"/>
        </w:rPr>
        <w:t>Parents Roster :</w:t>
      </w:r>
    </w:p>
    <w:p w:rsidR="00381A13" w:rsidRDefault="00381A13" w:rsidP="00381A13">
      <w:pPr>
        <w:jc w:val="both"/>
        <w:rPr>
          <w:rFonts w:ascii="Book Antiqua" w:hAnsi="Book Antiqua"/>
          <w:lang w:val="en-IE"/>
        </w:rPr>
      </w:pPr>
      <w:r w:rsidRPr="00467712">
        <w:rPr>
          <w:rFonts w:ascii="Book Antiqua" w:hAnsi="Book Antiqua"/>
          <w:lang w:val="en-IE"/>
        </w:rPr>
        <w:t xml:space="preserve">Athlone Hockey Club is committed to safeguarding the wellbeing of all participants - as the club is </w:t>
      </w:r>
    </w:p>
    <w:p w:rsidR="00381A13" w:rsidRPr="00F60EF3" w:rsidRDefault="00381A13" w:rsidP="00381A13">
      <w:pPr>
        <w:jc w:val="both"/>
        <w:rPr>
          <w:rFonts w:ascii="Book Antiqua" w:hAnsi="Book Antiqua"/>
          <w:lang w:val="en-IE"/>
        </w:rPr>
      </w:pPr>
      <w:r w:rsidRPr="00467712">
        <w:rPr>
          <w:rFonts w:ascii="Book Antiqua" w:hAnsi="Book Antiqua"/>
          <w:lang w:val="en-IE"/>
        </w:rPr>
        <w:t xml:space="preserve">growing in size parents help is necessary to ensure the club can continue to function in the best interests of all members.  To this end we will be rostering ALL parents to help on occasion – this may be at a regular training session or at matches wherever adult supervision is required in line with health and safety legislation. </w:t>
      </w:r>
      <w:r w:rsidRPr="00467712">
        <w:rPr>
          <w:rFonts w:ascii="Book Antiqua" w:hAnsi="Book Antiqua"/>
          <w:b/>
          <w:lang w:val="en-IE"/>
        </w:rPr>
        <w:t xml:space="preserve"> </w:t>
      </w:r>
    </w:p>
    <w:p w:rsidR="00381A13" w:rsidRPr="00467712" w:rsidRDefault="00381A13" w:rsidP="00381A13">
      <w:pPr>
        <w:jc w:val="both"/>
        <w:rPr>
          <w:rFonts w:ascii="Book Antiqua" w:hAnsi="Book Antiqua"/>
          <w:b/>
          <w:lang w:val="en-IE"/>
        </w:rPr>
      </w:pPr>
      <w:r w:rsidRPr="00467712">
        <w:rPr>
          <w:rFonts w:ascii="Book Antiqua" w:hAnsi="Book Antiqua"/>
          <w:b/>
          <w:lang w:val="en-IE"/>
        </w:rPr>
        <w:t xml:space="preserve">If you are unable to be included on a parents roster please circle the non-rostered column below and unfortunately an increased subscription fee will apply.  </w:t>
      </w:r>
    </w:p>
    <w:p w:rsidR="00381A13" w:rsidRPr="00467712" w:rsidRDefault="00381A13" w:rsidP="00381A13">
      <w:pPr>
        <w:jc w:val="both"/>
        <w:rPr>
          <w:rFonts w:ascii="Book Antiqua" w:hAnsi="Book Antiqua"/>
          <w:lang w:val="en-IE"/>
        </w:rPr>
      </w:pPr>
    </w:p>
    <w:p w:rsidR="00381A13" w:rsidRPr="00F60EF3" w:rsidRDefault="00381A13" w:rsidP="00381A13">
      <w:pPr>
        <w:rPr>
          <w:rFonts w:ascii="Book Antiqua" w:hAnsi="Book Antiqua"/>
          <w:b/>
          <w:u w:val="single"/>
          <w:lang w:val="en-IE"/>
        </w:rPr>
      </w:pPr>
      <w:r w:rsidRPr="00F60EF3">
        <w:rPr>
          <w:rFonts w:ascii="Book Antiqua" w:hAnsi="Book Antiqua"/>
          <w:b/>
          <w:u w:val="single"/>
          <w:lang w:val="en-IE"/>
        </w:rPr>
        <w:t>Age Category /Membership Basis</w:t>
      </w:r>
    </w:p>
    <w:p w:rsidR="00381A13" w:rsidRPr="00467712" w:rsidRDefault="00381A13" w:rsidP="00381A13">
      <w:pPr>
        <w:rPr>
          <w:rFonts w:ascii="Book Antiqua" w:hAnsi="Book Antiqua"/>
          <w:lang w:val="en-IE"/>
        </w:rPr>
      </w:pPr>
    </w:p>
    <w:tbl>
      <w:tblPr>
        <w:tblStyle w:val="TableGrid"/>
        <w:tblW w:w="0" w:type="auto"/>
        <w:tblLook w:val="04A0" w:firstRow="1" w:lastRow="0" w:firstColumn="1" w:lastColumn="0" w:noHBand="0" w:noVBand="1"/>
      </w:tblPr>
      <w:tblGrid>
        <w:gridCol w:w="1783"/>
        <w:gridCol w:w="2368"/>
        <w:gridCol w:w="1818"/>
        <w:gridCol w:w="1759"/>
        <w:gridCol w:w="2955"/>
      </w:tblGrid>
      <w:tr w:rsidR="00381A13" w:rsidRPr="00467712" w:rsidTr="004E4739">
        <w:tc>
          <w:tcPr>
            <w:tcW w:w="1783" w:type="dxa"/>
          </w:tcPr>
          <w:p w:rsidR="00381A13" w:rsidRPr="00467712" w:rsidRDefault="00381A13" w:rsidP="00FD4A53">
            <w:pPr>
              <w:jc w:val="center"/>
              <w:rPr>
                <w:rFonts w:ascii="Book Antiqua" w:hAnsi="Book Antiqua"/>
                <w:b/>
                <w:lang w:val="en-IE"/>
              </w:rPr>
            </w:pPr>
            <w:r w:rsidRPr="00467712">
              <w:rPr>
                <w:rFonts w:ascii="Book Antiqua" w:hAnsi="Book Antiqua"/>
                <w:b/>
                <w:lang w:val="en-IE"/>
              </w:rPr>
              <w:t>Group</w:t>
            </w:r>
          </w:p>
        </w:tc>
        <w:tc>
          <w:tcPr>
            <w:tcW w:w="2368" w:type="dxa"/>
          </w:tcPr>
          <w:p w:rsidR="00381A13" w:rsidRPr="00467712" w:rsidRDefault="00381A13" w:rsidP="00FD4A53">
            <w:pPr>
              <w:jc w:val="center"/>
              <w:rPr>
                <w:rFonts w:ascii="Book Antiqua" w:hAnsi="Book Antiqua"/>
                <w:b/>
                <w:lang w:val="en-IE"/>
              </w:rPr>
            </w:pPr>
            <w:r w:rsidRPr="00467712">
              <w:rPr>
                <w:rFonts w:ascii="Book Antiqua" w:hAnsi="Book Antiqua"/>
                <w:b/>
                <w:lang w:val="en-IE"/>
              </w:rPr>
              <w:t>Yr of Birth</w:t>
            </w:r>
          </w:p>
        </w:tc>
        <w:tc>
          <w:tcPr>
            <w:tcW w:w="1818" w:type="dxa"/>
          </w:tcPr>
          <w:p w:rsidR="00381A13" w:rsidRPr="00467712" w:rsidRDefault="00381A13" w:rsidP="00FD4A53">
            <w:pPr>
              <w:jc w:val="center"/>
              <w:rPr>
                <w:rFonts w:ascii="Book Antiqua" w:hAnsi="Book Antiqua"/>
                <w:b/>
                <w:lang w:val="en-IE"/>
              </w:rPr>
            </w:pPr>
            <w:r w:rsidRPr="00467712">
              <w:rPr>
                <w:rFonts w:ascii="Book Antiqua" w:hAnsi="Book Antiqua"/>
                <w:b/>
                <w:lang w:val="en-IE"/>
              </w:rPr>
              <w:t>Rostered Parent (please circle)</w:t>
            </w:r>
          </w:p>
        </w:tc>
        <w:tc>
          <w:tcPr>
            <w:tcW w:w="1759" w:type="dxa"/>
          </w:tcPr>
          <w:p w:rsidR="00381A13" w:rsidRPr="00467712" w:rsidRDefault="00381A13" w:rsidP="00FD4A53">
            <w:pPr>
              <w:jc w:val="center"/>
              <w:rPr>
                <w:rFonts w:ascii="Book Antiqua" w:hAnsi="Book Antiqua"/>
                <w:b/>
                <w:lang w:val="en-IE"/>
              </w:rPr>
            </w:pPr>
            <w:r w:rsidRPr="00467712">
              <w:rPr>
                <w:rFonts w:ascii="Book Antiqua" w:hAnsi="Book Antiqua"/>
                <w:b/>
                <w:lang w:val="en-IE"/>
              </w:rPr>
              <w:t>Rostered Parent Fee (please circle)</w:t>
            </w:r>
          </w:p>
        </w:tc>
        <w:tc>
          <w:tcPr>
            <w:tcW w:w="2955" w:type="dxa"/>
          </w:tcPr>
          <w:p w:rsidR="00381A13" w:rsidRPr="00467712" w:rsidRDefault="00381A13" w:rsidP="00FD4A53">
            <w:pPr>
              <w:jc w:val="center"/>
              <w:rPr>
                <w:rFonts w:ascii="Book Antiqua" w:hAnsi="Book Antiqua"/>
                <w:b/>
                <w:lang w:val="en-IE"/>
              </w:rPr>
            </w:pPr>
            <w:r w:rsidRPr="00467712">
              <w:rPr>
                <w:rFonts w:ascii="Book Antiqua" w:hAnsi="Book Antiqua"/>
                <w:b/>
                <w:lang w:val="en-IE"/>
              </w:rPr>
              <w:t>Non-rostered Parent Fee (please circle)</w:t>
            </w:r>
          </w:p>
        </w:tc>
      </w:tr>
      <w:tr w:rsidR="00381A13" w:rsidRPr="00467712" w:rsidTr="004E4739">
        <w:tc>
          <w:tcPr>
            <w:tcW w:w="1783" w:type="dxa"/>
          </w:tcPr>
          <w:p w:rsidR="00381A13" w:rsidRPr="00467712" w:rsidRDefault="00381A13" w:rsidP="00FD4A53">
            <w:pPr>
              <w:rPr>
                <w:rFonts w:ascii="Book Antiqua" w:hAnsi="Book Antiqua"/>
                <w:lang w:val="en-IE"/>
              </w:rPr>
            </w:pPr>
            <w:r w:rsidRPr="00467712">
              <w:rPr>
                <w:rFonts w:ascii="Book Antiqua" w:hAnsi="Book Antiqua"/>
                <w:lang w:val="en-IE"/>
              </w:rPr>
              <w:t>U10</w:t>
            </w:r>
          </w:p>
        </w:tc>
        <w:tc>
          <w:tcPr>
            <w:tcW w:w="2368" w:type="dxa"/>
          </w:tcPr>
          <w:p w:rsidR="00381A13" w:rsidRPr="00467712" w:rsidRDefault="00221D61" w:rsidP="00FD4A53">
            <w:pPr>
              <w:rPr>
                <w:rFonts w:ascii="Book Antiqua" w:hAnsi="Book Antiqua"/>
                <w:lang w:val="en-IE"/>
              </w:rPr>
            </w:pPr>
            <w:r>
              <w:rPr>
                <w:rFonts w:ascii="Book Antiqua" w:hAnsi="Book Antiqua"/>
                <w:lang w:val="en-IE"/>
              </w:rPr>
              <w:t>2008</w:t>
            </w:r>
            <w:r w:rsidR="00381A13" w:rsidRPr="00467712">
              <w:rPr>
                <w:rFonts w:ascii="Book Antiqua" w:hAnsi="Book Antiqua"/>
                <w:lang w:val="en-IE"/>
              </w:rPr>
              <w:t>/later</w:t>
            </w:r>
          </w:p>
        </w:tc>
        <w:tc>
          <w:tcPr>
            <w:tcW w:w="1818" w:type="dxa"/>
          </w:tcPr>
          <w:p w:rsidR="00381A13" w:rsidRPr="00467712" w:rsidRDefault="00381A13" w:rsidP="00FD4A53">
            <w:pPr>
              <w:jc w:val="center"/>
              <w:rPr>
                <w:rFonts w:ascii="Book Antiqua" w:hAnsi="Book Antiqua"/>
                <w:lang w:val="en-IE"/>
              </w:rPr>
            </w:pPr>
            <w:r w:rsidRPr="00467712">
              <w:rPr>
                <w:rFonts w:ascii="Book Antiqua" w:hAnsi="Book Antiqua"/>
                <w:lang w:val="en-IE"/>
              </w:rPr>
              <w:t>Y / N</w:t>
            </w:r>
          </w:p>
        </w:tc>
        <w:tc>
          <w:tcPr>
            <w:tcW w:w="1759" w:type="dxa"/>
          </w:tcPr>
          <w:p w:rsidR="00381A13" w:rsidRPr="00467712" w:rsidRDefault="00381A13" w:rsidP="00FD4A53">
            <w:pPr>
              <w:jc w:val="center"/>
              <w:rPr>
                <w:rFonts w:ascii="Book Antiqua" w:hAnsi="Book Antiqua"/>
                <w:lang w:val="en-IE"/>
              </w:rPr>
            </w:pPr>
            <w:r w:rsidRPr="00467712">
              <w:rPr>
                <w:rFonts w:ascii="Book Antiqua" w:hAnsi="Book Antiqua"/>
                <w:lang w:val="en-IE"/>
              </w:rPr>
              <w:t>€120</w:t>
            </w:r>
          </w:p>
        </w:tc>
        <w:tc>
          <w:tcPr>
            <w:tcW w:w="2955" w:type="dxa"/>
          </w:tcPr>
          <w:p w:rsidR="00381A13" w:rsidRPr="00467712" w:rsidRDefault="006B5C2E" w:rsidP="00FD4A53">
            <w:pPr>
              <w:jc w:val="center"/>
              <w:rPr>
                <w:rFonts w:ascii="Book Antiqua" w:hAnsi="Book Antiqua"/>
                <w:lang w:val="en-IE"/>
              </w:rPr>
            </w:pPr>
            <w:r>
              <w:rPr>
                <w:rFonts w:ascii="Book Antiqua" w:hAnsi="Book Antiqua"/>
                <w:lang w:val="en-IE"/>
              </w:rPr>
              <w:t>€14</w:t>
            </w:r>
            <w:r w:rsidR="00381A13" w:rsidRPr="00467712">
              <w:rPr>
                <w:rFonts w:ascii="Book Antiqua" w:hAnsi="Book Antiqua"/>
                <w:lang w:val="en-IE"/>
              </w:rPr>
              <w:t>0</w:t>
            </w:r>
          </w:p>
        </w:tc>
      </w:tr>
      <w:tr w:rsidR="00381A13" w:rsidRPr="00467712" w:rsidTr="004E4739">
        <w:tc>
          <w:tcPr>
            <w:tcW w:w="1783" w:type="dxa"/>
          </w:tcPr>
          <w:p w:rsidR="00381A13" w:rsidRPr="00467712" w:rsidRDefault="00381A13" w:rsidP="00FD4A53">
            <w:pPr>
              <w:rPr>
                <w:rFonts w:ascii="Book Antiqua" w:hAnsi="Book Antiqua"/>
                <w:lang w:val="en-IE"/>
              </w:rPr>
            </w:pPr>
            <w:r w:rsidRPr="00467712">
              <w:rPr>
                <w:rFonts w:ascii="Book Antiqua" w:hAnsi="Book Antiqua"/>
                <w:lang w:val="en-IE"/>
              </w:rPr>
              <w:t>U12</w:t>
            </w:r>
          </w:p>
        </w:tc>
        <w:tc>
          <w:tcPr>
            <w:tcW w:w="2368" w:type="dxa"/>
          </w:tcPr>
          <w:p w:rsidR="00381A13" w:rsidRPr="00467712" w:rsidRDefault="00221D61" w:rsidP="00FD4A53">
            <w:pPr>
              <w:rPr>
                <w:rFonts w:ascii="Book Antiqua" w:hAnsi="Book Antiqua"/>
                <w:lang w:val="en-IE"/>
              </w:rPr>
            </w:pPr>
            <w:r>
              <w:rPr>
                <w:rFonts w:ascii="Book Antiqua" w:hAnsi="Book Antiqua"/>
                <w:lang w:val="en-IE"/>
              </w:rPr>
              <w:t>2006/07</w:t>
            </w:r>
          </w:p>
        </w:tc>
        <w:tc>
          <w:tcPr>
            <w:tcW w:w="1818" w:type="dxa"/>
          </w:tcPr>
          <w:p w:rsidR="00381A13" w:rsidRPr="00467712" w:rsidRDefault="00381A13" w:rsidP="00FD4A53">
            <w:pPr>
              <w:jc w:val="center"/>
              <w:rPr>
                <w:rFonts w:ascii="Book Antiqua" w:hAnsi="Book Antiqua"/>
                <w:lang w:val="en-IE"/>
              </w:rPr>
            </w:pPr>
            <w:r w:rsidRPr="00467712">
              <w:rPr>
                <w:rFonts w:ascii="Book Antiqua" w:hAnsi="Book Antiqua"/>
                <w:lang w:val="en-IE"/>
              </w:rPr>
              <w:t>Y / N</w:t>
            </w:r>
          </w:p>
        </w:tc>
        <w:tc>
          <w:tcPr>
            <w:tcW w:w="1759" w:type="dxa"/>
          </w:tcPr>
          <w:p w:rsidR="00381A13" w:rsidRPr="00467712" w:rsidRDefault="00381A13" w:rsidP="00FD4A53">
            <w:pPr>
              <w:jc w:val="center"/>
              <w:rPr>
                <w:rFonts w:ascii="Book Antiqua" w:hAnsi="Book Antiqua"/>
                <w:lang w:val="en-IE"/>
              </w:rPr>
            </w:pPr>
            <w:r w:rsidRPr="00467712">
              <w:rPr>
                <w:rFonts w:ascii="Book Antiqua" w:hAnsi="Book Antiqua"/>
                <w:lang w:val="en-IE"/>
              </w:rPr>
              <w:t>€140</w:t>
            </w:r>
          </w:p>
        </w:tc>
        <w:tc>
          <w:tcPr>
            <w:tcW w:w="2955" w:type="dxa"/>
          </w:tcPr>
          <w:p w:rsidR="00381A13" w:rsidRPr="00467712" w:rsidRDefault="006B5C2E" w:rsidP="00FD4A53">
            <w:pPr>
              <w:jc w:val="center"/>
              <w:rPr>
                <w:rFonts w:ascii="Book Antiqua" w:hAnsi="Book Antiqua"/>
                <w:lang w:val="en-IE"/>
              </w:rPr>
            </w:pPr>
            <w:r>
              <w:rPr>
                <w:rFonts w:ascii="Book Antiqua" w:hAnsi="Book Antiqua"/>
                <w:lang w:val="en-IE"/>
              </w:rPr>
              <w:t>€16</w:t>
            </w:r>
            <w:r w:rsidR="00381A13" w:rsidRPr="00467712">
              <w:rPr>
                <w:rFonts w:ascii="Book Antiqua" w:hAnsi="Book Antiqua"/>
                <w:lang w:val="en-IE"/>
              </w:rPr>
              <w:t>0</w:t>
            </w:r>
          </w:p>
        </w:tc>
      </w:tr>
      <w:tr w:rsidR="00381A13" w:rsidRPr="00467712" w:rsidTr="004E4739">
        <w:tc>
          <w:tcPr>
            <w:tcW w:w="1783" w:type="dxa"/>
          </w:tcPr>
          <w:p w:rsidR="00381A13" w:rsidRPr="00467712" w:rsidRDefault="00381A13" w:rsidP="00FD4A53">
            <w:pPr>
              <w:rPr>
                <w:rFonts w:ascii="Book Antiqua" w:hAnsi="Book Antiqua"/>
                <w:lang w:val="en-IE"/>
              </w:rPr>
            </w:pPr>
            <w:r w:rsidRPr="00467712">
              <w:rPr>
                <w:rFonts w:ascii="Book Antiqua" w:hAnsi="Book Antiqua"/>
                <w:lang w:val="en-IE"/>
              </w:rPr>
              <w:t>U14</w:t>
            </w:r>
          </w:p>
        </w:tc>
        <w:tc>
          <w:tcPr>
            <w:tcW w:w="2368" w:type="dxa"/>
          </w:tcPr>
          <w:p w:rsidR="00381A13" w:rsidRPr="00467712" w:rsidRDefault="00221D61" w:rsidP="00FD4A53">
            <w:pPr>
              <w:rPr>
                <w:rFonts w:ascii="Book Antiqua" w:hAnsi="Book Antiqua"/>
                <w:lang w:val="en-IE"/>
              </w:rPr>
            </w:pPr>
            <w:r>
              <w:rPr>
                <w:rFonts w:ascii="Book Antiqua" w:hAnsi="Book Antiqua"/>
                <w:lang w:val="en-IE"/>
              </w:rPr>
              <w:t>2004/05</w:t>
            </w:r>
          </w:p>
        </w:tc>
        <w:tc>
          <w:tcPr>
            <w:tcW w:w="1818" w:type="dxa"/>
          </w:tcPr>
          <w:p w:rsidR="00381A13" w:rsidRPr="00467712" w:rsidRDefault="00381A13" w:rsidP="00FD4A53">
            <w:pPr>
              <w:jc w:val="center"/>
              <w:rPr>
                <w:rFonts w:ascii="Book Antiqua" w:hAnsi="Book Antiqua"/>
                <w:lang w:val="en-IE"/>
              </w:rPr>
            </w:pPr>
            <w:r w:rsidRPr="00467712">
              <w:rPr>
                <w:rFonts w:ascii="Book Antiqua" w:hAnsi="Book Antiqua"/>
                <w:lang w:val="en-IE"/>
              </w:rPr>
              <w:t>Y / N</w:t>
            </w:r>
          </w:p>
        </w:tc>
        <w:tc>
          <w:tcPr>
            <w:tcW w:w="1759" w:type="dxa"/>
          </w:tcPr>
          <w:p w:rsidR="00381A13" w:rsidRPr="00467712" w:rsidRDefault="00381A13" w:rsidP="00FD4A53">
            <w:pPr>
              <w:jc w:val="center"/>
              <w:rPr>
                <w:rFonts w:ascii="Book Antiqua" w:hAnsi="Book Antiqua"/>
                <w:lang w:val="en-IE"/>
              </w:rPr>
            </w:pPr>
            <w:r w:rsidRPr="00467712">
              <w:rPr>
                <w:rFonts w:ascii="Book Antiqua" w:hAnsi="Book Antiqua"/>
                <w:lang w:val="en-IE"/>
              </w:rPr>
              <w:t>€170</w:t>
            </w:r>
          </w:p>
        </w:tc>
        <w:tc>
          <w:tcPr>
            <w:tcW w:w="2955" w:type="dxa"/>
          </w:tcPr>
          <w:p w:rsidR="00381A13" w:rsidRPr="00467712" w:rsidRDefault="006B5C2E" w:rsidP="00FD4A53">
            <w:pPr>
              <w:jc w:val="center"/>
              <w:rPr>
                <w:rFonts w:ascii="Book Antiqua" w:hAnsi="Book Antiqua"/>
                <w:lang w:val="en-IE"/>
              </w:rPr>
            </w:pPr>
            <w:r>
              <w:rPr>
                <w:rFonts w:ascii="Book Antiqua" w:hAnsi="Book Antiqua"/>
                <w:lang w:val="en-IE"/>
              </w:rPr>
              <w:t>€19</w:t>
            </w:r>
            <w:r w:rsidR="00381A13" w:rsidRPr="00467712">
              <w:rPr>
                <w:rFonts w:ascii="Book Antiqua" w:hAnsi="Book Antiqua"/>
                <w:lang w:val="en-IE"/>
              </w:rPr>
              <w:t>0</w:t>
            </w:r>
          </w:p>
        </w:tc>
      </w:tr>
      <w:tr w:rsidR="00381A13" w:rsidRPr="00467712" w:rsidTr="004E4739">
        <w:tc>
          <w:tcPr>
            <w:tcW w:w="1783" w:type="dxa"/>
          </w:tcPr>
          <w:p w:rsidR="00381A13" w:rsidRPr="00467712" w:rsidRDefault="00381A13" w:rsidP="00FD4A53">
            <w:pPr>
              <w:rPr>
                <w:rFonts w:ascii="Book Antiqua" w:hAnsi="Book Antiqua"/>
                <w:lang w:val="en-IE"/>
              </w:rPr>
            </w:pPr>
            <w:r w:rsidRPr="00467712">
              <w:rPr>
                <w:rFonts w:ascii="Book Antiqua" w:hAnsi="Book Antiqua"/>
                <w:lang w:val="en-IE"/>
              </w:rPr>
              <w:t>U16</w:t>
            </w:r>
          </w:p>
        </w:tc>
        <w:tc>
          <w:tcPr>
            <w:tcW w:w="2368" w:type="dxa"/>
          </w:tcPr>
          <w:p w:rsidR="00381A13" w:rsidRPr="00467712" w:rsidRDefault="00221D61" w:rsidP="00FD4A53">
            <w:pPr>
              <w:rPr>
                <w:rFonts w:ascii="Book Antiqua" w:hAnsi="Book Antiqua"/>
                <w:lang w:val="en-IE"/>
              </w:rPr>
            </w:pPr>
            <w:r>
              <w:rPr>
                <w:rFonts w:ascii="Book Antiqua" w:hAnsi="Book Antiqua"/>
                <w:lang w:val="en-IE"/>
              </w:rPr>
              <w:t>2002/03</w:t>
            </w:r>
          </w:p>
        </w:tc>
        <w:tc>
          <w:tcPr>
            <w:tcW w:w="1818" w:type="dxa"/>
          </w:tcPr>
          <w:p w:rsidR="00381A13" w:rsidRPr="00467712" w:rsidRDefault="00381A13" w:rsidP="00FD4A53">
            <w:pPr>
              <w:jc w:val="center"/>
              <w:rPr>
                <w:rFonts w:ascii="Book Antiqua" w:hAnsi="Book Antiqua"/>
                <w:lang w:val="en-IE"/>
              </w:rPr>
            </w:pPr>
            <w:r w:rsidRPr="00467712">
              <w:rPr>
                <w:rFonts w:ascii="Book Antiqua" w:hAnsi="Book Antiqua"/>
                <w:lang w:val="en-IE"/>
              </w:rPr>
              <w:t>Y / N</w:t>
            </w:r>
          </w:p>
        </w:tc>
        <w:tc>
          <w:tcPr>
            <w:tcW w:w="1759" w:type="dxa"/>
          </w:tcPr>
          <w:p w:rsidR="00381A13" w:rsidRPr="00467712" w:rsidRDefault="00381A13" w:rsidP="00FD4A53">
            <w:pPr>
              <w:jc w:val="center"/>
              <w:rPr>
                <w:rFonts w:ascii="Book Antiqua" w:hAnsi="Book Antiqua"/>
                <w:lang w:val="en-IE"/>
              </w:rPr>
            </w:pPr>
            <w:r w:rsidRPr="00467712">
              <w:rPr>
                <w:rFonts w:ascii="Book Antiqua" w:hAnsi="Book Antiqua"/>
                <w:lang w:val="en-IE"/>
              </w:rPr>
              <w:t>€185</w:t>
            </w:r>
          </w:p>
        </w:tc>
        <w:tc>
          <w:tcPr>
            <w:tcW w:w="2955" w:type="dxa"/>
          </w:tcPr>
          <w:p w:rsidR="00381A13" w:rsidRPr="00467712" w:rsidRDefault="006B5C2E" w:rsidP="00FD4A53">
            <w:pPr>
              <w:jc w:val="center"/>
              <w:rPr>
                <w:rFonts w:ascii="Book Antiqua" w:hAnsi="Book Antiqua"/>
                <w:lang w:val="en-IE"/>
              </w:rPr>
            </w:pPr>
            <w:r>
              <w:rPr>
                <w:rFonts w:ascii="Book Antiqua" w:hAnsi="Book Antiqua"/>
                <w:lang w:val="en-IE"/>
              </w:rPr>
              <w:t>€20</w:t>
            </w:r>
            <w:r w:rsidR="00381A13" w:rsidRPr="00467712">
              <w:rPr>
                <w:rFonts w:ascii="Book Antiqua" w:hAnsi="Book Antiqua"/>
                <w:lang w:val="en-IE"/>
              </w:rPr>
              <w:t>5</w:t>
            </w:r>
          </w:p>
        </w:tc>
      </w:tr>
      <w:tr w:rsidR="00381A13" w:rsidRPr="00467712" w:rsidTr="004E4739">
        <w:tc>
          <w:tcPr>
            <w:tcW w:w="1783" w:type="dxa"/>
          </w:tcPr>
          <w:p w:rsidR="00381A13" w:rsidRDefault="00381A13" w:rsidP="00FD4A53">
            <w:pPr>
              <w:rPr>
                <w:rFonts w:ascii="Book Antiqua" w:hAnsi="Book Antiqua"/>
                <w:lang w:val="en-IE"/>
              </w:rPr>
            </w:pPr>
            <w:r w:rsidRPr="00467712">
              <w:rPr>
                <w:rFonts w:ascii="Book Antiqua" w:hAnsi="Book Antiqua"/>
                <w:lang w:val="en-IE"/>
              </w:rPr>
              <w:t>Senior</w:t>
            </w:r>
            <w:r w:rsidR="00FD2DA2">
              <w:rPr>
                <w:rFonts w:ascii="Book Antiqua" w:hAnsi="Book Antiqua"/>
                <w:lang w:val="en-IE"/>
              </w:rPr>
              <w:t xml:space="preserve"> Student </w:t>
            </w:r>
          </w:p>
          <w:p w:rsidR="00FD2DA2" w:rsidRPr="00467712" w:rsidRDefault="00FD2DA2" w:rsidP="00FD4A53">
            <w:pPr>
              <w:rPr>
                <w:rFonts w:ascii="Book Antiqua" w:hAnsi="Book Antiqua"/>
                <w:lang w:val="en-IE"/>
              </w:rPr>
            </w:pPr>
            <w:r>
              <w:rPr>
                <w:rFonts w:ascii="Book Antiqua" w:hAnsi="Book Antiqua"/>
                <w:lang w:val="en-IE"/>
              </w:rPr>
              <w:t>10% Discount</w:t>
            </w:r>
            <w:r w:rsidR="00E17249">
              <w:rPr>
                <w:rFonts w:ascii="Book Antiqua" w:hAnsi="Book Antiqua"/>
                <w:lang w:val="en-IE"/>
              </w:rPr>
              <w:t>*</w:t>
            </w:r>
            <w:r>
              <w:rPr>
                <w:rFonts w:ascii="Book Antiqua" w:hAnsi="Book Antiqua"/>
                <w:lang w:val="en-IE"/>
              </w:rPr>
              <w:t xml:space="preserve"> </w:t>
            </w:r>
          </w:p>
        </w:tc>
        <w:tc>
          <w:tcPr>
            <w:tcW w:w="2368" w:type="dxa"/>
          </w:tcPr>
          <w:p w:rsidR="00381A13" w:rsidRDefault="00221D61" w:rsidP="00FD4A53">
            <w:pPr>
              <w:rPr>
                <w:rFonts w:ascii="Book Antiqua" w:hAnsi="Book Antiqua"/>
                <w:lang w:val="en-IE"/>
              </w:rPr>
            </w:pPr>
            <w:r>
              <w:rPr>
                <w:rFonts w:ascii="Book Antiqua" w:hAnsi="Book Antiqua"/>
                <w:lang w:val="en-IE"/>
              </w:rPr>
              <w:t>2001</w:t>
            </w:r>
            <w:r w:rsidR="00381A13" w:rsidRPr="00467712">
              <w:rPr>
                <w:rFonts w:ascii="Book Antiqua" w:hAnsi="Book Antiqua"/>
                <w:lang w:val="en-IE"/>
              </w:rPr>
              <w:t xml:space="preserve"> and before</w:t>
            </w:r>
          </w:p>
          <w:p w:rsidR="00FD2DA2" w:rsidRPr="00467712" w:rsidRDefault="00E17249" w:rsidP="00FD4A53">
            <w:pPr>
              <w:rPr>
                <w:rFonts w:ascii="Book Antiqua" w:hAnsi="Book Antiqua"/>
                <w:lang w:val="en-IE"/>
              </w:rPr>
            </w:pPr>
            <w:r>
              <w:rPr>
                <w:rFonts w:ascii="Book Antiqua" w:hAnsi="Book Antiqua"/>
                <w:lang w:val="en-IE"/>
              </w:rPr>
              <w:t>With valid 3</w:t>
            </w:r>
            <w:r w:rsidRPr="00E17249">
              <w:rPr>
                <w:rFonts w:ascii="Book Antiqua" w:hAnsi="Book Antiqua"/>
                <w:vertAlign w:val="superscript"/>
                <w:lang w:val="en-IE"/>
              </w:rPr>
              <w:t>rd</w:t>
            </w:r>
            <w:r>
              <w:rPr>
                <w:rFonts w:ascii="Book Antiqua" w:hAnsi="Book Antiqua"/>
                <w:lang w:val="en-IE"/>
              </w:rPr>
              <w:t xml:space="preserve"> Level</w:t>
            </w:r>
            <w:r w:rsidR="00FD2DA2">
              <w:rPr>
                <w:rFonts w:ascii="Book Antiqua" w:hAnsi="Book Antiqua"/>
                <w:lang w:val="en-IE"/>
              </w:rPr>
              <w:t xml:space="preserve"> Student Card</w:t>
            </w:r>
          </w:p>
        </w:tc>
        <w:tc>
          <w:tcPr>
            <w:tcW w:w="1818" w:type="dxa"/>
          </w:tcPr>
          <w:p w:rsidR="00381A13" w:rsidRPr="00467712" w:rsidRDefault="00381A13" w:rsidP="00FD4A53">
            <w:pPr>
              <w:jc w:val="center"/>
              <w:rPr>
                <w:rFonts w:ascii="Book Antiqua" w:hAnsi="Book Antiqua"/>
                <w:lang w:val="en-IE"/>
              </w:rPr>
            </w:pPr>
            <w:r w:rsidRPr="00467712">
              <w:rPr>
                <w:rFonts w:ascii="Book Antiqua" w:hAnsi="Book Antiqua"/>
                <w:lang w:val="en-IE"/>
              </w:rPr>
              <w:t>Y / N</w:t>
            </w:r>
          </w:p>
        </w:tc>
        <w:tc>
          <w:tcPr>
            <w:tcW w:w="1759" w:type="dxa"/>
          </w:tcPr>
          <w:p w:rsidR="00381A13" w:rsidRDefault="00381A13" w:rsidP="00FD4A53">
            <w:pPr>
              <w:jc w:val="center"/>
              <w:rPr>
                <w:rFonts w:ascii="Book Antiqua" w:hAnsi="Book Antiqua"/>
                <w:lang w:val="en-IE"/>
              </w:rPr>
            </w:pPr>
            <w:r w:rsidRPr="00467712">
              <w:rPr>
                <w:rFonts w:ascii="Book Antiqua" w:hAnsi="Book Antiqua"/>
                <w:lang w:val="en-IE"/>
              </w:rPr>
              <w:t>€195</w:t>
            </w:r>
          </w:p>
          <w:p w:rsidR="00FD2DA2" w:rsidRPr="00467712" w:rsidRDefault="00FD2DA2" w:rsidP="00FD4A53">
            <w:pPr>
              <w:jc w:val="center"/>
              <w:rPr>
                <w:rFonts w:ascii="Book Antiqua" w:hAnsi="Book Antiqua"/>
                <w:lang w:val="en-IE"/>
              </w:rPr>
            </w:pPr>
            <w:r>
              <w:rPr>
                <w:rFonts w:ascii="Book Antiqua" w:hAnsi="Book Antiqua"/>
                <w:lang w:val="en-IE"/>
              </w:rPr>
              <w:t>€175</w:t>
            </w:r>
            <w:r w:rsidR="00E17249">
              <w:rPr>
                <w:rFonts w:ascii="Book Antiqua" w:hAnsi="Book Antiqua"/>
                <w:lang w:val="en-IE"/>
              </w:rPr>
              <w:t>*</w:t>
            </w:r>
          </w:p>
        </w:tc>
        <w:tc>
          <w:tcPr>
            <w:tcW w:w="2955" w:type="dxa"/>
          </w:tcPr>
          <w:p w:rsidR="00381A13" w:rsidRDefault="006B5C2E" w:rsidP="00FD4A53">
            <w:pPr>
              <w:jc w:val="center"/>
              <w:rPr>
                <w:rFonts w:ascii="Book Antiqua" w:hAnsi="Book Antiqua"/>
                <w:lang w:val="en-IE"/>
              </w:rPr>
            </w:pPr>
            <w:r>
              <w:rPr>
                <w:rFonts w:ascii="Book Antiqua" w:hAnsi="Book Antiqua"/>
                <w:lang w:val="en-IE"/>
              </w:rPr>
              <w:t>€21</w:t>
            </w:r>
            <w:r w:rsidR="00381A13" w:rsidRPr="00467712">
              <w:rPr>
                <w:rFonts w:ascii="Book Antiqua" w:hAnsi="Book Antiqua"/>
                <w:lang w:val="en-IE"/>
              </w:rPr>
              <w:t>5</w:t>
            </w:r>
          </w:p>
          <w:p w:rsidR="00FD2DA2" w:rsidRPr="00467712" w:rsidRDefault="00FD2DA2" w:rsidP="00FD4A53">
            <w:pPr>
              <w:jc w:val="center"/>
              <w:rPr>
                <w:rFonts w:ascii="Book Antiqua" w:hAnsi="Book Antiqua"/>
                <w:lang w:val="en-IE"/>
              </w:rPr>
            </w:pPr>
            <w:r>
              <w:rPr>
                <w:rFonts w:ascii="Book Antiqua" w:hAnsi="Book Antiqua"/>
                <w:lang w:val="en-IE"/>
              </w:rPr>
              <w:t>€195</w:t>
            </w:r>
            <w:r w:rsidR="00E17249">
              <w:rPr>
                <w:rFonts w:ascii="Book Antiqua" w:hAnsi="Book Antiqua"/>
                <w:lang w:val="en-IE"/>
              </w:rPr>
              <w:t>*</w:t>
            </w:r>
          </w:p>
        </w:tc>
      </w:tr>
      <w:tr w:rsidR="00381A13" w:rsidRPr="00467712" w:rsidTr="004E4739">
        <w:tc>
          <w:tcPr>
            <w:tcW w:w="1783" w:type="dxa"/>
          </w:tcPr>
          <w:p w:rsidR="00381A13" w:rsidRPr="00467712" w:rsidRDefault="00381A13" w:rsidP="00FD4A53">
            <w:pPr>
              <w:rPr>
                <w:rFonts w:ascii="Book Antiqua" w:hAnsi="Book Antiqua"/>
                <w:lang w:val="en-IE"/>
              </w:rPr>
            </w:pPr>
            <w:r w:rsidRPr="00467712">
              <w:rPr>
                <w:rFonts w:ascii="Book Antiqua" w:hAnsi="Book Antiqua"/>
                <w:lang w:val="en-IE"/>
              </w:rPr>
              <w:t>Senior (Non Student Rate)</w:t>
            </w:r>
          </w:p>
        </w:tc>
        <w:tc>
          <w:tcPr>
            <w:tcW w:w="2368" w:type="dxa"/>
          </w:tcPr>
          <w:p w:rsidR="00381A13" w:rsidRPr="00467712" w:rsidRDefault="00221D61" w:rsidP="00FD4A53">
            <w:pPr>
              <w:rPr>
                <w:rFonts w:ascii="Book Antiqua" w:hAnsi="Book Antiqua"/>
                <w:lang w:val="en-IE"/>
              </w:rPr>
            </w:pPr>
            <w:r>
              <w:rPr>
                <w:rFonts w:ascii="Book Antiqua" w:hAnsi="Book Antiqua"/>
                <w:lang w:val="en-IE"/>
              </w:rPr>
              <w:t>2001</w:t>
            </w:r>
            <w:r w:rsidR="00381A13" w:rsidRPr="00467712">
              <w:rPr>
                <w:rFonts w:ascii="Book Antiqua" w:hAnsi="Book Antiqua"/>
                <w:lang w:val="en-IE"/>
              </w:rPr>
              <w:t xml:space="preserve"> and before</w:t>
            </w:r>
          </w:p>
        </w:tc>
        <w:tc>
          <w:tcPr>
            <w:tcW w:w="1818" w:type="dxa"/>
          </w:tcPr>
          <w:p w:rsidR="00381A13" w:rsidRPr="00467712" w:rsidRDefault="00381A13" w:rsidP="00FD4A53">
            <w:pPr>
              <w:jc w:val="center"/>
              <w:rPr>
                <w:rFonts w:ascii="Book Antiqua" w:hAnsi="Book Antiqua"/>
                <w:lang w:val="en-IE"/>
              </w:rPr>
            </w:pPr>
            <w:r w:rsidRPr="00467712">
              <w:rPr>
                <w:rFonts w:ascii="Book Antiqua" w:hAnsi="Book Antiqua"/>
                <w:lang w:val="en-IE"/>
              </w:rPr>
              <w:t>Y / N</w:t>
            </w:r>
          </w:p>
        </w:tc>
        <w:tc>
          <w:tcPr>
            <w:tcW w:w="1759" w:type="dxa"/>
          </w:tcPr>
          <w:p w:rsidR="00381A13" w:rsidRPr="00467712" w:rsidRDefault="00381A13" w:rsidP="00FD4A53">
            <w:pPr>
              <w:jc w:val="center"/>
              <w:rPr>
                <w:rFonts w:ascii="Book Antiqua" w:hAnsi="Book Antiqua"/>
                <w:lang w:val="en-IE"/>
              </w:rPr>
            </w:pPr>
            <w:r w:rsidRPr="00467712">
              <w:rPr>
                <w:rFonts w:ascii="Book Antiqua" w:hAnsi="Book Antiqua"/>
                <w:lang w:val="en-IE"/>
              </w:rPr>
              <w:t>€220</w:t>
            </w:r>
          </w:p>
        </w:tc>
        <w:tc>
          <w:tcPr>
            <w:tcW w:w="2955" w:type="dxa"/>
          </w:tcPr>
          <w:p w:rsidR="00381A13" w:rsidRPr="00467712" w:rsidRDefault="006B5C2E" w:rsidP="00FD4A53">
            <w:pPr>
              <w:jc w:val="center"/>
              <w:rPr>
                <w:rFonts w:ascii="Book Antiqua" w:hAnsi="Book Antiqua"/>
                <w:lang w:val="en-IE"/>
              </w:rPr>
            </w:pPr>
            <w:r>
              <w:rPr>
                <w:rFonts w:ascii="Book Antiqua" w:hAnsi="Book Antiqua"/>
                <w:lang w:val="en-IE"/>
              </w:rPr>
              <w:t>€24</w:t>
            </w:r>
            <w:r w:rsidR="00381A13" w:rsidRPr="00467712">
              <w:rPr>
                <w:rFonts w:ascii="Book Antiqua" w:hAnsi="Book Antiqua"/>
                <w:lang w:val="en-IE"/>
              </w:rPr>
              <w:t>0</w:t>
            </w:r>
          </w:p>
        </w:tc>
      </w:tr>
      <w:tr w:rsidR="00381A13" w:rsidRPr="00467712" w:rsidTr="004E4739">
        <w:tc>
          <w:tcPr>
            <w:tcW w:w="1783" w:type="dxa"/>
          </w:tcPr>
          <w:p w:rsidR="00381A13" w:rsidRPr="00467712" w:rsidRDefault="00381A13" w:rsidP="00FD4A53">
            <w:pPr>
              <w:rPr>
                <w:rFonts w:ascii="Book Antiqua" w:hAnsi="Book Antiqua"/>
                <w:lang w:val="en-IE"/>
              </w:rPr>
            </w:pPr>
            <w:r w:rsidRPr="00467712">
              <w:rPr>
                <w:rFonts w:ascii="Book Antiqua" w:hAnsi="Book Antiqua"/>
                <w:lang w:val="en-IE"/>
              </w:rPr>
              <w:t>Boys Club</w:t>
            </w:r>
          </w:p>
        </w:tc>
        <w:tc>
          <w:tcPr>
            <w:tcW w:w="2368" w:type="dxa"/>
          </w:tcPr>
          <w:p w:rsidR="00381A13" w:rsidRPr="00467712" w:rsidRDefault="00381A13" w:rsidP="00FD4A53">
            <w:pPr>
              <w:rPr>
                <w:rFonts w:ascii="Book Antiqua" w:hAnsi="Book Antiqua"/>
                <w:lang w:val="en-IE"/>
              </w:rPr>
            </w:pPr>
            <w:r w:rsidRPr="00467712">
              <w:rPr>
                <w:rFonts w:ascii="Book Antiqua" w:hAnsi="Book Antiqua"/>
                <w:lang w:val="en-IE"/>
              </w:rPr>
              <w:t>2</w:t>
            </w:r>
            <w:r w:rsidRPr="00467712">
              <w:rPr>
                <w:rFonts w:ascii="Book Antiqua" w:hAnsi="Book Antiqua"/>
                <w:vertAlign w:val="superscript"/>
                <w:lang w:val="en-IE"/>
              </w:rPr>
              <w:t>nd</w:t>
            </w:r>
            <w:r w:rsidRPr="00467712">
              <w:rPr>
                <w:rFonts w:ascii="Book Antiqua" w:hAnsi="Book Antiqua"/>
                <w:lang w:val="en-IE"/>
              </w:rPr>
              <w:t xml:space="preserve"> Class and up</w:t>
            </w:r>
          </w:p>
        </w:tc>
        <w:tc>
          <w:tcPr>
            <w:tcW w:w="1818" w:type="dxa"/>
          </w:tcPr>
          <w:p w:rsidR="00381A13" w:rsidRPr="00467712" w:rsidRDefault="00381A13" w:rsidP="00FD4A53">
            <w:pPr>
              <w:jc w:val="center"/>
              <w:rPr>
                <w:rFonts w:ascii="Book Antiqua" w:hAnsi="Book Antiqua"/>
                <w:lang w:val="en-IE"/>
              </w:rPr>
            </w:pPr>
            <w:r w:rsidRPr="00467712">
              <w:rPr>
                <w:rFonts w:ascii="Book Antiqua" w:hAnsi="Book Antiqua"/>
                <w:lang w:val="en-IE"/>
              </w:rPr>
              <w:t>Y / N</w:t>
            </w:r>
          </w:p>
        </w:tc>
        <w:tc>
          <w:tcPr>
            <w:tcW w:w="1759" w:type="dxa"/>
          </w:tcPr>
          <w:p w:rsidR="00381A13" w:rsidRPr="00467712" w:rsidRDefault="00381A13" w:rsidP="00FD4A53">
            <w:pPr>
              <w:jc w:val="center"/>
              <w:rPr>
                <w:rFonts w:ascii="Book Antiqua" w:hAnsi="Book Antiqua"/>
                <w:lang w:val="en-IE"/>
              </w:rPr>
            </w:pPr>
            <w:r w:rsidRPr="00467712">
              <w:rPr>
                <w:rFonts w:ascii="Book Antiqua" w:hAnsi="Book Antiqua"/>
                <w:lang w:val="en-IE"/>
              </w:rPr>
              <w:t>€140</w:t>
            </w:r>
          </w:p>
        </w:tc>
        <w:tc>
          <w:tcPr>
            <w:tcW w:w="2955" w:type="dxa"/>
          </w:tcPr>
          <w:p w:rsidR="00381A13" w:rsidRPr="00467712" w:rsidRDefault="006B5C2E" w:rsidP="00FD4A53">
            <w:pPr>
              <w:jc w:val="center"/>
              <w:rPr>
                <w:rFonts w:ascii="Book Antiqua" w:hAnsi="Book Antiqua"/>
                <w:lang w:val="en-IE"/>
              </w:rPr>
            </w:pPr>
            <w:r>
              <w:rPr>
                <w:rFonts w:ascii="Book Antiqua" w:hAnsi="Book Antiqua"/>
                <w:lang w:val="en-IE"/>
              </w:rPr>
              <w:t>€16</w:t>
            </w:r>
            <w:r w:rsidR="00381A13" w:rsidRPr="00467712">
              <w:rPr>
                <w:rFonts w:ascii="Book Antiqua" w:hAnsi="Book Antiqua"/>
                <w:lang w:val="en-IE"/>
              </w:rPr>
              <w:t>0</w:t>
            </w:r>
          </w:p>
        </w:tc>
      </w:tr>
      <w:tr w:rsidR="00381A13" w:rsidRPr="00467712" w:rsidTr="004E4739">
        <w:tc>
          <w:tcPr>
            <w:tcW w:w="1783" w:type="dxa"/>
          </w:tcPr>
          <w:p w:rsidR="00381A13" w:rsidRPr="00467712" w:rsidRDefault="00381A13" w:rsidP="00FD4A53">
            <w:pPr>
              <w:rPr>
                <w:rFonts w:ascii="Book Antiqua" w:hAnsi="Book Antiqua"/>
                <w:lang w:val="en-IE"/>
              </w:rPr>
            </w:pPr>
            <w:r w:rsidRPr="00467712">
              <w:rPr>
                <w:rFonts w:ascii="Book Antiqua" w:hAnsi="Book Antiqua"/>
                <w:lang w:val="en-IE"/>
              </w:rPr>
              <w:t>Junior Family Rate</w:t>
            </w:r>
          </w:p>
        </w:tc>
        <w:tc>
          <w:tcPr>
            <w:tcW w:w="2368" w:type="dxa"/>
          </w:tcPr>
          <w:p w:rsidR="00381A13" w:rsidRPr="00467712" w:rsidRDefault="00221D61" w:rsidP="00FD4A53">
            <w:pPr>
              <w:rPr>
                <w:rFonts w:ascii="Book Antiqua" w:hAnsi="Book Antiqua"/>
                <w:lang w:val="en-IE"/>
              </w:rPr>
            </w:pPr>
            <w:r>
              <w:rPr>
                <w:rFonts w:ascii="Book Antiqua" w:hAnsi="Book Antiqua"/>
                <w:lang w:val="en-IE"/>
              </w:rPr>
              <w:t>All family members born 2002</w:t>
            </w:r>
            <w:r w:rsidR="00381A13" w:rsidRPr="00467712">
              <w:rPr>
                <w:rFonts w:ascii="Book Antiqua" w:hAnsi="Book Antiqua"/>
                <w:lang w:val="en-IE"/>
              </w:rPr>
              <w:t xml:space="preserve"> or later</w:t>
            </w:r>
          </w:p>
        </w:tc>
        <w:tc>
          <w:tcPr>
            <w:tcW w:w="1818" w:type="dxa"/>
          </w:tcPr>
          <w:p w:rsidR="00381A13" w:rsidRPr="00467712" w:rsidRDefault="00381A13" w:rsidP="00FD4A53">
            <w:pPr>
              <w:jc w:val="center"/>
              <w:rPr>
                <w:rFonts w:ascii="Book Antiqua" w:hAnsi="Book Antiqua"/>
                <w:lang w:val="en-IE"/>
              </w:rPr>
            </w:pPr>
            <w:r w:rsidRPr="00467712">
              <w:rPr>
                <w:rFonts w:ascii="Book Antiqua" w:hAnsi="Book Antiqua"/>
                <w:lang w:val="en-IE"/>
              </w:rPr>
              <w:t>Y / N</w:t>
            </w:r>
          </w:p>
        </w:tc>
        <w:tc>
          <w:tcPr>
            <w:tcW w:w="1759" w:type="dxa"/>
          </w:tcPr>
          <w:p w:rsidR="00381A13" w:rsidRPr="00467712" w:rsidRDefault="00381A13" w:rsidP="00FD4A53">
            <w:pPr>
              <w:jc w:val="center"/>
              <w:rPr>
                <w:rFonts w:ascii="Book Antiqua" w:hAnsi="Book Antiqua"/>
                <w:lang w:val="en-IE"/>
              </w:rPr>
            </w:pPr>
            <w:r w:rsidRPr="00467712">
              <w:rPr>
                <w:rFonts w:ascii="Book Antiqua" w:hAnsi="Book Antiqua"/>
                <w:lang w:val="en-IE"/>
              </w:rPr>
              <w:t>€345</w:t>
            </w:r>
          </w:p>
        </w:tc>
        <w:tc>
          <w:tcPr>
            <w:tcW w:w="2955" w:type="dxa"/>
          </w:tcPr>
          <w:p w:rsidR="00381A13" w:rsidRPr="00467712" w:rsidRDefault="006B5C2E" w:rsidP="00FD4A53">
            <w:pPr>
              <w:jc w:val="center"/>
              <w:rPr>
                <w:rFonts w:ascii="Book Antiqua" w:hAnsi="Book Antiqua"/>
                <w:lang w:val="en-IE"/>
              </w:rPr>
            </w:pPr>
            <w:r>
              <w:rPr>
                <w:rFonts w:ascii="Book Antiqua" w:hAnsi="Book Antiqua"/>
                <w:lang w:val="en-IE"/>
              </w:rPr>
              <w:t>€36</w:t>
            </w:r>
            <w:r w:rsidR="00381A13" w:rsidRPr="00467712">
              <w:rPr>
                <w:rFonts w:ascii="Book Antiqua" w:hAnsi="Book Antiqua"/>
                <w:lang w:val="en-IE"/>
              </w:rPr>
              <w:t>5</w:t>
            </w:r>
          </w:p>
        </w:tc>
      </w:tr>
      <w:tr w:rsidR="00381A13" w:rsidRPr="00467712" w:rsidTr="004E4739">
        <w:tc>
          <w:tcPr>
            <w:tcW w:w="1783" w:type="dxa"/>
          </w:tcPr>
          <w:p w:rsidR="00381A13" w:rsidRPr="00467712" w:rsidRDefault="00381A13" w:rsidP="00FD4A53">
            <w:pPr>
              <w:rPr>
                <w:rFonts w:ascii="Book Antiqua" w:hAnsi="Book Antiqua"/>
                <w:lang w:val="en-IE"/>
              </w:rPr>
            </w:pPr>
            <w:r w:rsidRPr="00467712">
              <w:rPr>
                <w:rFonts w:ascii="Book Antiqua" w:hAnsi="Book Antiqua"/>
                <w:lang w:val="en-IE"/>
              </w:rPr>
              <w:t>Senior Family Rate</w:t>
            </w:r>
          </w:p>
        </w:tc>
        <w:tc>
          <w:tcPr>
            <w:tcW w:w="2368" w:type="dxa"/>
          </w:tcPr>
          <w:p w:rsidR="00381A13" w:rsidRPr="00467712" w:rsidRDefault="00221D61" w:rsidP="00FD4A53">
            <w:pPr>
              <w:rPr>
                <w:rFonts w:ascii="Book Antiqua" w:hAnsi="Book Antiqua"/>
                <w:lang w:val="en-IE"/>
              </w:rPr>
            </w:pPr>
            <w:r>
              <w:rPr>
                <w:rFonts w:ascii="Book Antiqua" w:hAnsi="Book Antiqua"/>
                <w:lang w:val="en-IE"/>
              </w:rPr>
              <w:t>Any family member born 2001</w:t>
            </w:r>
            <w:r w:rsidR="00381A13" w:rsidRPr="00467712">
              <w:rPr>
                <w:rFonts w:ascii="Book Antiqua" w:hAnsi="Book Antiqua"/>
                <w:lang w:val="en-IE"/>
              </w:rPr>
              <w:t xml:space="preserve"> or before </w:t>
            </w:r>
          </w:p>
        </w:tc>
        <w:tc>
          <w:tcPr>
            <w:tcW w:w="1818" w:type="dxa"/>
          </w:tcPr>
          <w:p w:rsidR="00381A13" w:rsidRPr="00467712" w:rsidRDefault="00381A13" w:rsidP="00FD4A53">
            <w:pPr>
              <w:jc w:val="center"/>
              <w:rPr>
                <w:rFonts w:ascii="Book Antiqua" w:hAnsi="Book Antiqua"/>
                <w:lang w:val="en-IE"/>
              </w:rPr>
            </w:pPr>
            <w:r w:rsidRPr="00467712">
              <w:rPr>
                <w:rFonts w:ascii="Book Antiqua" w:hAnsi="Book Antiqua"/>
                <w:lang w:val="en-IE"/>
              </w:rPr>
              <w:t>Y / N</w:t>
            </w:r>
          </w:p>
        </w:tc>
        <w:tc>
          <w:tcPr>
            <w:tcW w:w="1759" w:type="dxa"/>
          </w:tcPr>
          <w:p w:rsidR="00381A13" w:rsidRPr="00467712" w:rsidRDefault="00381A13" w:rsidP="00FD4A53">
            <w:pPr>
              <w:jc w:val="center"/>
              <w:rPr>
                <w:rFonts w:ascii="Book Antiqua" w:hAnsi="Book Antiqua"/>
                <w:lang w:val="en-IE"/>
              </w:rPr>
            </w:pPr>
            <w:r w:rsidRPr="00467712">
              <w:rPr>
                <w:rFonts w:ascii="Book Antiqua" w:hAnsi="Book Antiqua"/>
                <w:lang w:val="en-IE"/>
              </w:rPr>
              <w:t>€395</w:t>
            </w:r>
          </w:p>
        </w:tc>
        <w:tc>
          <w:tcPr>
            <w:tcW w:w="2955" w:type="dxa"/>
          </w:tcPr>
          <w:p w:rsidR="00381A13" w:rsidRPr="00467712" w:rsidRDefault="006B5C2E" w:rsidP="00FD4A53">
            <w:pPr>
              <w:jc w:val="center"/>
              <w:rPr>
                <w:rFonts w:ascii="Book Antiqua" w:hAnsi="Book Antiqua"/>
                <w:lang w:val="en-IE"/>
              </w:rPr>
            </w:pPr>
            <w:r>
              <w:rPr>
                <w:rFonts w:ascii="Book Antiqua" w:hAnsi="Book Antiqua"/>
                <w:lang w:val="en-IE"/>
              </w:rPr>
              <w:t>€41</w:t>
            </w:r>
            <w:r w:rsidR="00381A13" w:rsidRPr="00467712">
              <w:rPr>
                <w:rFonts w:ascii="Book Antiqua" w:hAnsi="Book Antiqua"/>
                <w:lang w:val="en-IE"/>
              </w:rPr>
              <w:t>5</w:t>
            </w:r>
          </w:p>
        </w:tc>
      </w:tr>
    </w:tbl>
    <w:p w:rsidR="00381A13" w:rsidRPr="00467712" w:rsidRDefault="00381A13" w:rsidP="00381A13">
      <w:pPr>
        <w:rPr>
          <w:rFonts w:ascii="Book Antiqua" w:hAnsi="Book Antiqua"/>
          <w:lang w:val="en-IE"/>
        </w:rPr>
      </w:pPr>
    </w:p>
    <w:p w:rsidR="00381A13" w:rsidRPr="00467712" w:rsidRDefault="00D043DE" w:rsidP="00381A13">
      <w:pPr>
        <w:rPr>
          <w:rFonts w:ascii="Book Antiqua" w:hAnsi="Book Antiqua"/>
          <w:lang w:val="en-IE"/>
        </w:rPr>
      </w:pPr>
      <w:r>
        <w:rPr>
          <w:rFonts w:ascii="Book Antiqua" w:hAnsi="Book Antiqua"/>
          <w:noProof/>
          <w:lang w:val="en-IE" w:eastAsia="en-IE"/>
        </w:rPr>
        <mc:AlternateContent>
          <mc:Choice Requires="wps">
            <w:drawing>
              <wp:anchor distT="0" distB="0" distL="114300" distR="114300" simplePos="0" relativeHeight="251660288" behindDoc="0" locked="0" layoutInCell="1" allowOverlap="1">
                <wp:simplePos x="0" y="0"/>
                <wp:positionH relativeFrom="column">
                  <wp:posOffset>-93345</wp:posOffset>
                </wp:positionH>
                <wp:positionV relativeFrom="paragraph">
                  <wp:posOffset>19685</wp:posOffset>
                </wp:positionV>
                <wp:extent cx="6772275" cy="1209040"/>
                <wp:effectExtent l="11430" t="10160" r="762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2275" cy="1209040"/>
                        </a:xfrm>
                        <a:prstGeom prst="rect">
                          <a:avLst/>
                        </a:prstGeom>
                        <a:solidFill>
                          <a:srgbClr val="FFFFFF"/>
                        </a:solidFill>
                        <a:ln w="9525">
                          <a:solidFill>
                            <a:srgbClr val="000000"/>
                          </a:solidFill>
                          <a:miter lim="800000"/>
                          <a:headEnd/>
                          <a:tailEnd/>
                        </a:ln>
                      </wps:spPr>
                      <wps:txbx>
                        <w:txbxContent>
                          <w:p w:rsidR="00381A13" w:rsidRPr="005E08E9" w:rsidRDefault="00381A13" w:rsidP="00381A13">
                            <w:pPr>
                              <w:rPr>
                                <w:b/>
                                <w:i/>
                              </w:rPr>
                            </w:pPr>
                            <w:r w:rsidRPr="005E08E9">
                              <w:rPr>
                                <w:b/>
                                <w:i/>
                              </w:rPr>
                              <w:t>Please note:</w:t>
                            </w:r>
                          </w:p>
                          <w:p w:rsidR="00381A13" w:rsidRPr="005E08E9" w:rsidRDefault="00381A13" w:rsidP="00381A13">
                            <w:pPr>
                              <w:numPr>
                                <w:ilvl w:val="0"/>
                                <w:numId w:val="1"/>
                              </w:numPr>
                              <w:rPr>
                                <w:b/>
                                <w:i/>
                              </w:rPr>
                            </w:pPr>
                            <w:r w:rsidRPr="005E08E9">
                              <w:rPr>
                                <w:b/>
                                <w:i/>
                              </w:rPr>
                              <w:t>There will be a charge for buses to away matches.</w:t>
                            </w:r>
                          </w:p>
                          <w:p w:rsidR="00381A13" w:rsidRDefault="00381A13" w:rsidP="00381A13">
                            <w:pPr>
                              <w:numPr>
                                <w:ilvl w:val="0"/>
                                <w:numId w:val="1"/>
                              </w:numPr>
                              <w:rPr>
                                <w:b/>
                                <w:i/>
                              </w:rPr>
                            </w:pPr>
                            <w:r w:rsidRPr="005E08E9">
                              <w:rPr>
                                <w:b/>
                                <w:i/>
                              </w:rPr>
                              <w:t>As the Club facilitates both girls and boys, mixed hockey games may be played.</w:t>
                            </w:r>
                          </w:p>
                          <w:p w:rsidR="00381A13" w:rsidRDefault="00381A13" w:rsidP="00381A13">
                            <w:pPr>
                              <w:numPr>
                                <w:ilvl w:val="0"/>
                                <w:numId w:val="1"/>
                              </w:numPr>
                              <w:rPr>
                                <w:b/>
                                <w:i/>
                              </w:rPr>
                            </w:pPr>
                            <w:r>
                              <w:rPr>
                                <w:b/>
                                <w:i/>
                              </w:rPr>
                              <w:t xml:space="preserve"> €50 deposit on registration, balance to be paid in September – only fully registered/paid up players are insured.  We cannot allow uninsured players to train or play. Please contact Hockey Club in advance of playing year if you are unable to complete final registration</w:t>
                            </w:r>
                          </w:p>
                          <w:p w:rsidR="00381A13" w:rsidRPr="00287B1A" w:rsidRDefault="00381A13" w:rsidP="00381A13">
                            <w:pPr>
                              <w:ind w:left="720"/>
                              <w:rPr>
                                <w:b/>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35pt;margin-top:1.55pt;width:533.25pt;height:9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aD3KwIAAFEEAAAOAAAAZHJzL2Uyb0RvYy54bWysVNtu2zAMfR+wfxD0vtgxkqYx6hRdugwD&#10;ugvQ7gNkWbaFSaImKbGzrx8lp1nQbS/D/CCIInVEnkP65nbUihyE8xJMReeznBJhODTSdBX9+rR7&#10;c02JD8w0TIERFT0KT283r1/dDLYUBfSgGuEIghhfDraifQi2zDLPe6GZn4EVBp0tOM0Cmq7LGscG&#10;RNcqK/L8KhvANdYBF97j6f3kpJuE37aCh89t60UgqqKYW0irS2sd12xzw8rOMdtLfkqD/UMWmkmD&#10;j56h7llgZO/kb1Bacgce2jDjoDNoW8lFqgGrmecvqnnsmRWpFiTH2zNN/v/B8k+HL47IpqIFJYZp&#10;lOhJjIG8hZEUkZ3B+hKDHi2GhRGPUeVUqbcPwL95YmDbM9OJO+dg6AVrMLt5vJldXJ1wfASph4/Q&#10;4DNsHyABja3TkTokgyA6qnQ8KxNT4Xh4tVoVxWpJCUffvMjX+SJpl7Hy+bp1PrwXoEncVNSh9Ame&#10;HR58iOmw8jkkvuZByWYnlUqG6+qtcuTAsE126UsVvAhThgwVXS+L5cTAXyHy9P0JQsuA/a6kruj1&#10;OYiVkbd3pkndGJhU0x5TVuZEZORuYjGM9XgSpobmiJQ6mPoa5xA3PbgflAzY0xX13/fMCUrUB4Oy&#10;rOcLpI2EZCyWqwINd+mpLz3McISqaKBk2m7DNDh762TX40tTIxi4QylbmUiOmk9ZnfLGvk3cn2Ys&#10;DsalnaJ+/Qk2PwEAAP//AwBQSwMEFAAGAAgAAAAhAOu4pprgAAAACgEAAA8AAABkcnMvZG93bnJl&#10;di54bWxMj81OwzAQhO9IvIO1SFxQ64T0N8SpEBKI3qAguLrxNomw1yF20/D2bE9w29GMZr8pNqOz&#10;YsA+tJ4UpNMEBFLlTUu1gve3x8kKRIiajLaeUMEPBtiUlxeFzo0/0SsOu1gLLqGQawVNjF0uZaga&#10;dDpMfYfE3sH3TkeWfS1Nr09c7qy8TZKFdLol/tDoDh8arL52R6dgNXsePsM2e/moFge7jjfL4em7&#10;V+r6ary/AxFxjH9hOOMzOpTMtPdHMkFYBZN0tuSogiwFcfaTecpb9nytsznIspD/J5S/AAAA//8D&#10;AFBLAQItABQABgAIAAAAIQC2gziS/gAAAOEBAAATAAAAAAAAAAAAAAAAAAAAAABbQ29udGVudF9U&#10;eXBlc10ueG1sUEsBAi0AFAAGAAgAAAAhADj9If/WAAAAlAEAAAsAAAAAAAAAAAAAAAAALwEAAF9y&#10;ZWxzLy5yZWxzUEsBAi0AFAAGAAgAAAAhABStoPcrAgAAUQQAAA4AAAAAAAAAAAAAAAAALgIAAGRy&#10;cy9lMm9Eb2MueG1sUEsBAi0AFAAGAAgAAAAhAOu4pprgAAAACgEAAA8AAAAAAAAAAAAAAAAAhQQA&#10;AGRycy9kb3ducmV2LnhtbFBLBQYAAAAABAAEAPMAAACSBQAAAAA=&#10;">
                <v:textbox>
                  <w:txbxContent>
                    <w:p w:rsidR="00381A13" w:rsidRPr="005E08E9" w:rsidRDefault="00381A13" w:rsidP="00381A13">
                      <w:pPr>
                        <w:rPr>
                          <w:b/>
                          <w:i/>
                        </w:rPr>
                      </w:pPr>
                      <w:r w:rsidRPr="005E08E9">
                        <w:rPr>
                          <w:b/>
                          <w:i/>
                        </w:rPr>
                        <w:t>Please note:</w:t>
                      </w:r>
                    </w:p>
                    <w:p w:rsidR="00381A13" w:rsidRPr="005E08E9" w:rsidRDefault="00381A13" w:rsidP="00381A13">
                      <w:pPr>
                        <w:numPr>
                          <w:ilvl w:val="0"/>
                          <w:numId w:val="1"/>
                        </w:numPr>
                        <w:rPr>
                          <w:b/>
                          <w:i/>
                        </w:rPr>
                      </w:pPr>
                      <w:r w:rsidRPr="005E08E9">
                        <w:rPr>
                          <w:b/>
                          <w:i/>
                        </w:rPr>
                        <w:t>There will be a charge for buses to away matches.</w:t>
                      </w:r>
                    </w:p>
                    <w:p w:rsidR="00381A13" w:rsidRDefault="00381A13" w:rsidP="00381A13">
                      <w:pPr>
                        <w:numPr>
                          <w:ilvl w:val="0"/>
                          <w:numId w:val="1"/>
                        </w:numPr>
                        <w:rPr>
                          <w:b/>
                          <w:i/>
                        </w:rPr>
                      </w:pPr>
                      <w:r w:rsidRPr="005E08E9">
                        <w:rPr>
                          <w:b/>
                          <w:i/>
                        </w:rPr>
                        <w:t>As the Club facilitates both girls and boys, mixed hockey games may be played.</w:t>
                      </w:r>
                    </w:p>
                    <w:p w:rsidR="00381A13" w:rsidRDefault="00381A13" w:rsidP="00381A13">
                      <w:pPr>
                        <w:numPr>
                          <w:ilvl w:val="0"/>
                          <w:numId w:val="1"/>
                        </w:numPr>
                        <w:rPr>
                          <w:b/>
                          <w:i/>
                        </w:rPr>
                      </w:pPr>
                      <w:r>
                        <w:rPr>
                          <w:b/>
                          <w:i/>
                        </w:rPr>
                        <w:t xml:space="preserve"> €50 deposit on registration, balance to be paid in September – only fully registered/paid up players are insured.  We cannot allow uninsured players to train or play. Please contact Hockey Club in advance of playing year if you are unable to complete final registration</w:t>
                      </w:r>
                    </w:p>
                    <w:p w:rsidR="00381A13" w:rsidRPr="00287B1A" w:rsidRDefault="00381A13" w:rsidP="00381A13">
                      <w:pPr>
                        <w:ind w:left="720"/>
                        <w:rPr>
                          <w:b/>
                          <w:i/>
                        </w:rPr>
                      </w:pPr>
                    </w:p>
                  </w:txbxContent>
                </v:textbox>
              </v:shape>
            </w:pict>
          </mc:Fallback>
        </mc:AlternateContent>
      </w:r>
    </w:p>
    <w:p w:rsidR="00381A13" w:rsidRPr="00467712" w:rsidRDefault="00381A13" w:rsidP="00381A13">
      <w:pPr>
        <w:jc w:val="both"/>
        <w:rPr>
          <w:rFonts w:ascii="Book Antiqua" w:hAnsi="Book Antiqua"/>
          <w:b/>
          <w:u w:val="single"/>
        </w:rPr>
      </w:pPr>
    </w:p>
    <w:p w:rsidR="00381A13" w:rsidRPr="00467712" w:rsidRDefault="00381A13" w:rsidP="00381A13">
      <w:pPr>
        <w:jc w:val="both"/>
        <w:rPr>
          <w:rFonts w:ascii="Book Antiqua" w:hAnsi="Book Antiqua"/>
          <w:b/>
          <w:u w:val="single"/>
        </w:rPr>
      </w:pPr>
    </w:p>
    <w:p w:rsidR="00381A13" w:rsidRPr="00467712" w:rsidRDefault="00381A13" w:rsidP="00381A13">
      <w:pPr>
        <w:jc w:val="both"/>
        <w:rPr>
          <w:rFonts w:ascii="Book Antiqua" w:hAnsi="Book Antiqua"/>
          <w:b/>
          <w:u w:val="single"/>
        </w:rPr>
      </w:pPr>
    </w:p>
    <w:p w:rsidR="00381A13" w:rsidRPr="00467712" w:rsidRDefault="00381A13" w:rsidP="00381A13">
      <w:pPr>
        <w:jc w:val="both"/>
        <w:rPr>
          <w:rFonts w:ascii="Book Antiqua" w:hAnsi="Book Antiqua"/>
          <w:b/>
          <w:u w:val="single"/>
        </w:rPr>
      </w:pPr>
    </w:p>
    <w:p w:rsidR="00381A13" w:rsidRPr="00467712" w:rsidRDefault="00381A13" w:rsidP="00381A13">
      <w:pPr>
        <w:jc w:val="both"/>
        <w:rPr>
          <w:rFonts w:ascii="Book Antiqua" w:hAnsi="Book Antiqua"/>
          <w:b/>
          <w:u w:val="single"/>
        </w:rPr>
      </w:pPr>
    </w:p>
    <w:p w:rsidR="00381A13" w:rsidRPr="00467712" w:rsidRDefault="00381A13" w:rsidP="00381A13">
      <w:pPr>
        <w:jc w:val="both"/>
        <w:rPr>
          <w:rFonts w:ascii="Book Antiqua" w:hAnsi="Book Antiqua"/>
          <w:b/>
          <w:u w:val="single"/>
        </w:rPr>
      </w:pPr>
    </w:p>
    <w:p w:rsidR="00381A13" w:rsidRPr="00467712" w:rsidRDefault="00381A13" w:rsidP="00381A13">
      <w:pPr>
        <w:jc w:val="both"/>
        <w:rPr>
          <w:rFonts w:ascii="Book Antiqua" w:hAnsi="Book Antiqua"/>
          <w:b/>
          <w:u w:val="single"/>
        </w:rPr>
      </w:pPr>
    </w:p>
    <w:p w:rsidR="00381A13" w:rsidRPr="00467712" w:rsidRDefault="00381A13" w:rsidP="00381A13">
      <w:pPr>
        <w:jc w:val="both"/>
        <w:rPr>
          <w:rFonts w:ascii="Book Antiqua" w:hAnsi="Book Antiqua"/>
          <w:b/>
          <w:u w:val="single"/>
        </w:rPr>
      </w:pPr>
      <w:r w:rsidRPr="00467712">
        <w:rPr>
          <w:rFonts w:ascii="Book Antiqua" w:hAnsi="Book Antiqua"/>
          <w:b/>
          <w:u w:val="single"/>
        </w:rPr>
        <w:t>Medical Disclosure:</w:t>
      </w:r>
    </w:p>
    <w:p w:rsidR="00381A13" w:rsidRPr="00467712" w:rsidRDefault="00381A13" w:rsidP="00381A13">
      <w:pPr>
        <w:jc w:val="both"/>
        <w:rPr>
          <w:rFonts w:ascii="Book Antiqua" w:hAnsi="Book Antiqua"/>
        </w:rPr>
      </w:pPr>
      <w:r w:rsidRPr="00467712">
        <w:rPr>
          <w:rFonts w:ascii="Book Antiqua" w:hAnsi="Book Antiqua"/>
        </w:rPr>
        <w:t>It is important to disclose any medical condition that may affect participation in sport. All members are requested to inform their manager of any serious medical condition. In the case of</w:t>
      </w:r>
      <w:r>
        <w:rPr>
          <w:rFonts w:ascii="Book Antiqua" w:hAnsi="Book Antiqua"/>
        </w:rPr>
        <w:t xml:space="preserve"> </w:t>
      </w:r>
      <w:r w:rsidRPr="00467712">
        <w:rPr>
          <w:rFonts w:ascii="Book Antiqua" w:hAnsi="Book Antiqua"/>
        </w:rPr>
        <w:t xml:space="preserve">under-age members, certain medical conditions may require that a guardian is present at training/competition to ensure the safety and/or correct administration of medicine in the event </w:t>
      </w:r>
      <w:r w:rsidRPr="00467712">
        <w:rPr>
          <w:rFonts w:ascii="Book Antiqua" w:hAnsi="Book Antiqua"/>
        </w:rPr>
        <w:lastRenderedPageBreak/>
        <w:t>of it being required. To this end, the committee will determine membership based on this understanding. The responsibility of child welfare is that of both guardian and club.</w:t>
      </w:r>
    </w:p>
    <w:p w:rsidR="00381A13" w:rsidRPr="00467712" w:rsidRDefault="00381A13" w:rsidP="00381A13">
      <w:pPr>
        <w:spacing w:line="276" w:lineRule="auto"/>
        <w:rPr>
          <w:rFonts w:ascii="Book Antiqua" w:hAnsi="Book Antiqua"/>
          <w:lang w:val="en-IE"/>
        </w:rPr>
      </w:pPr>
      <w:r w:rsidRPr="00467712">
        <w:rPr>
          <w:rFonts w:ascii="Book Antiqua" w:hAnsi="Book Antiqua"/>
          <w:lang w:val="en-IE"/>
        </w:rPr>
        <w:tab/>
      </w:r>
      <w:r w:rsidRPr="00467712">
        <w:rPr>
          <w:rFonts w:ascii="Book Antiqua" w:hAnsi="Book Antiqua"/>
          <w:lang w:val="en-IE"/>
        </w:rPr>
        <w:tab/>
      </w:r>
    </w:p>
    <w:p w:rsidR="00381A13" w:rsidRPr="00467712" w:rsidRDefault="00381A13" w:rsidP="00381A13">
      <w:pPr>
        <w:rPr>
          <w:rFonts w:ascii="Book Antiqua" w:hAnsi="Book Antiqua"/>
          <w:lang w:val="en-IE"/>
        </w:rPr>
      </w:pPr>
      <w:r w:rsidRPr="00467712">
        <w:rPr>
          <w:rFonts w:ascii="Book Antiqua" w:hAnsi="Book Antiqua"/>
          <w:lang w:val="en-IE"/>
        </w:rPr>
        <w:t xml:space="preserve">Medical history information (details of any known allergies, conditions, medications, special needs etc) </w:t>
      </w:r>
    </w:p>
    <w:p w:rsidR="00381A13" w:rsidRPr="00467712" w:rsidRDefault="00381A13" w:rsidP="00381A13">
      <w:pPr>
        <w:pBdr>
          <w:top w:val="single" w:sz="12" w:space="1" w:color="auto"/>
          <w:bottom w:val="single" w:sz="12" w:space="1" w:color="auto"/>
        </w:pBdr>
        <w:rPr>
          <w:rFonts w:ascii="Book Antiqua" w:hAnsi="Book Antiqua"/>
          <w:lang w:val="en-IE"/>
        </w:rPr>
      </w:pPr>
    </w:p>
    <w:p w:rsidR="00381A13" w:rsidRPr="00467712" w:rsidRDefault="00381A13" w:rsidP="00381A13">
      <w:pPr>
        <w:rPr>
          <w:rFonts w:ascii="Book Antiqua" w:hAnsi="Book Antiqua"/>
          <w:b/>
          <w:u w:val="single"/>
        </w:rPr>
      </w:pPr>
    </w:p>
    <w:p w:rsidR="00381A13" w:rsidRPr="00467712" w:rsidRDefault="00381A13" w:rsidP="00381A13">
      <w:pPr>
        <w:rPr>
          <w:rFonts w:ascii="Book Antiqua" w:hAnsi="Book Antiqua"/>
          <w:b/>
          <w:u w:val="single"/>
        </w:rPr>
      </w:pPr>
      <w:r w:rsidRPr="00467712">
        <w:rPr>
          <w:rFonts w:ascii="Book Antiqua" w:hAnsi="Book Antiqua"/>
          <w:b/>
          <w:u w:val="single"/>
        </w:rPr>
        <w:t>Insurance:</w:t>
      </w:r>
    </w:p>
    <w:p w:rsidR="00381A13" w:rsidRPr="00467712" w:rsidRDefault="00381A13" w:rsidP="00381A13">
      <w:pPr>
        <w:rPr>
          <w:rFonts w:ascii="Book Antiqua" w:hAnsi="Book Antiqua"/>
        </w:rPr>
      </w:pPr>
      <w:r w:rsidRPr="00467712">
        <w:rPr>
          <w:rFonts w:ascii="Book Antiqua" w:hAnsi="Book Antiqua"/>
        </w:rPr>
        <w:t xml:space="preserve">Athlone Hockey Club has Public Liability </w:t>
      </w:r>
      <w:r w:rsidR="00E11089">
        <w:rPr>
          <w:rFonts w:ascii="Book Antiqua" w:hAnsi="Book Antiqua"/>
        </w:rPr>
        <w:t xml:space="preserve">Clubcare Medical </w:t>
      </w:r>
      <w:r w:rsidRPr="00467712">
        <w:rPr>
          <w:rFonts w:ascii="Book Antiqua" w:hAnsi="Book Antiqua"/>
        </w:rPr>
        <w:t xml:space="preserve">cover. </w:t>
      </w:r>
      <w:r w:rsidR="00E11089">
        <w:rPr>
          <w:rFonts w:ascii="Book Antiqua" w:hAnsi="Book Antiqua"/>
        </w:rPr>
        <w:t xml:space="preserve"> </w:t>
      </w:r>
      <w:r w:rsidRPr="00467712">
        <w:rPr>
          <w:rFonts w:ascii="Book Antiqua" w:hAnsi="Book Antiqua"/>
        </w:rPr>
        <w:t xml:space="preserve">Due care should be exercised by all members of the club to ensure that incidents do not occur. To this end, it is </w:t>
      </w:r>
      <w:r w:rsidRPr="00467712">
        <w:rPr>
          <w:rFonts w:ascii="Book Antiqua" w:hAnsi="Book Antiqua"/>
          <w:b/>
          <w:u w:val="single"/>
        </w:rPr>
        <w:t>compulsory</w:t>
      </w:r>
      <w:r w:rsidRPr="00467712">
        <w:rPr>
          <w:rFonts w:ascii="Book Antiqua" w:hAnsi="Book Antiqua"/>
        </w:rPr>
        <w:t xml:space="preserve"> for members to wear personal protective equipment/clothing, gum shields, remove jewellery, wear appropriate footwear and take all necessary precautions to avoid exposure to injury/harm.</w:t>
      </w:r>
    </w:p>
    <w:p w:rsidR="00381A13" w:rsidRPr="00467712" w:rsidRDefault="00381A13" w:rsidP="00381A13">
      <w:pPr>
        <w:jc w:val="both"/>
        <w:rPr>
          <w:rFonts w:ascii="Book Antiqua" w:hAnsi="Book Antiqua"/>
        </w:rPr>
      </w:pPr>
    </w:p>
    <w:p w:rsidR="00381A13" w:rsidRPr="00467712" w:rsidRDefault="00381A13" w:rsidP="00381A13">
      <w:pPr>
        <w:jc w:val="both"/>
        <w:rPr>
          <w:rFonts w:ascii="Book Antiqua" w:hAnsi="Book Antiqua"/>
          <w:b/>
          <w:u w:val="single"/>
        </w:rPr>
      </w:pPr>
      <w:r w:rsidRPr="00467712">
        <w:rPr>
          <w:rFonts w:ascii="Book Antiqua" w:hAnsi="Book Antiqua"/>
          <w:b/>
          <w:u w:val="single"/>
        </w:rPr>
        <w:t>Reporting of Accidents:</w:t>
      </w:r>
    </w:p>
    <w:p w:rsidR="00381A13" w:rsidRPr="00467712" w:rsidRDefault="00381A13" w:rsidP="00381A13">
      <w:pPr>
        <w:jc w:val="both"/>
        <w:rPr>
          <w:rFonts w:ascii="Book Antiqua" w:hAnsi="Book Antiqua"/>
        </w:rPr>
      </w:pPr>
      <w:r w:rsidRPr="00467712">
        <w:rPr>
          <w:rFonts w:ascii="Book Antiqua" w:hAnsi="Book Antiqua"/>
        </w:rPr>
        <w:t xml:space="preserve">If your child is injured while participating in hockey and requires medical attention/treatment please notify the relevant Team Manager/Coach immediately as </w:t>
      </w:r>
      <w:r w:rsidR="0077299E">
        <w:rPr>
          <w:rFonts w:ascii="Book Antiqua" w:hAnsi="Book Antiqua"/>
        </w:rPr>
        <w:t xml:space="preserve">our </w:t>
      </w:r>
      <w:r w:rsidRPr="00467712">
        <w:rPr>
          <w:rFonts w:ascii="Book Antiqua" w:hAnsi="Book Antiqua"/>
        </w:rPr>
        <w:t xml:space="preserve">insurance company </w:t>
      </w:r>
      <w:r w:rsidR="0077299E">
        <w:rPr>
          <w:rFonts w:ascii="Book Antiqua" w:hAnsi="Book Antiqua"/>
        </w:rPr>
        <w:t xml:space="preserve">will </w:t>
      </w:r>
      <w:r w:rsidRPr="00467712">
        <w:rPr>
          <w:rFonts w:ascii="Book Antiqua" w:hAnsi="Book Antiqua"/>
        </w:rPr>
        <w:t>need to be advised - failure to do so may mean that insurance cover will be declined.</w:t>
      </w:r>
    </w:p>
    <w:p w:rsidR="00381A13" w:rsidRPr="00467712" w:rsidRDefault="00381A13" w:rsidP="00381A13">
      <w:pPr>
        <w:rPr>
          <w:rFonts w:ascii="Book Antiqua" w:hAnsi="Book Antiqua"/>
          <w:b/>
          <w:lang w:val="en-IE"/>
        </w:rPr>
      </w:pPr>
    </w:p>
    <w:p w:rsidR="00381A13" w:rsidRPr="00467712" w:rsidRDefault="00381A13" w:rsidP="00381A13">
      <w:pPr>
        <w:rPr>
          <w:rFonts w:ascii="Book Antiqua" w:hAnsi="Book Antiqua"/>
          <w:b/>
          <w:u w:val="single"/>
          <w:lang w:val="en-IE"/>
        </w:rPr>
      </w:pPr>
      <w:r w:rsidRPr="00467712">
        <w:rPr>
          <w:rFonts w:ascii="Book Antiqua" w:hAnsi="Book Antiqua"/>
          <w:b/>
          <w:u w:val="single"/>
          <w:lang w:val="en-IE"/>
        </w:rPr>
        <w:t>Parental/Guardian Consent:</w:t>
      </w:r>
    </w:p>
    <w:p w:rsidR="00381A13" w:rsidRDefault="00381A13" w:rsidP="00381A13">
      <w:pPr>
        <w:spacing w:before="120" w:after="120"/>
        <w:outlineLvl w:val="0"/>
        <w:rPr>
          <w:rFonts w:ascii="Book Antiqua" w:hAnsi="Book Antiqua"/>
          <w:b/>
          <w:lang w:val="en-GB"/>
        </w:rPr>
      </w:pPr>
      <w:r w:rsidRPr="00467712">
        <w:rPr>
          <w:rFonts w:ascii="Book Antiqua" w:hAnsi="Book Antiqua"/>
          <w:lang w:val="en-GB"/>
        </w:rPr>
        <w:t>In working with young people Athlone Hockey Clubs first priority is the welfare of young people.</w:t>
      </w:r>
      <w:r w:rsidRPr="00467712">
        <w:rPr>
          <w:rFonts w:ascii="Book Antiqua" w:hAnsi="Book Antiqua"/>
          <w:b/>
          <w:lang w:val="en-GB"/>
        </w:rPr>
        <w:t xml:space="preserve">  </w:t>
      </w:r>
      <w:r w:rsidRPr="00467712">
        <w:rPr>
          <w:rFonts w:ascii="Book Antiqua" w:hAnsi="Book Antiqua"/>
          <w:lang w:val="en-GB"/>
        </w:rPr>
        <w:t>In promoting good practice everyone involved must read, understand and apply in full the Clubs Code of Conduct Policy.</w:t>
      </w:r>
      <w:r w:rsidRPr="00467712">
        <w:rPr>
          <w:rFonts w:ascii="Book Antiqua" w:hAnsi="Book Antiqua"/>
          <w:b/>
          <w:lang w:val="en-GB"/>
        </w:rPr>
        <w:t xml:space="preserve">  </w:t>
      </w:r>
    </w:p>
    <w:p w:rsidR="00381A13" w:rsidRPr="00467712" w:rsidRDefault="00381A13" w:rsidP="00381A13">
      <w:pPr>
        <w:spacing w:before="120" w:after="120"/>
        <w:outlineLvl w:val="0"/>
        <w:rPr>
          <w:rFonts w:ascii="Book Antiqua" w:hAnsi="Book Antiqua"/>
          <w:b/>
          <w:lang w:val="en-GB"/>
        </w:rPr>
      </w:pPr>
      <w:r w:rsidRPr="00467712">
        <w:rPr>
          <w:rFonts w:ascii="Book Antiqua" w:hAnsi="Book Antiqua"/>
          <w:b/>
          <w:lang w:val="en-GB"/>
        </w:rPr>
        <w:t xml:space="preserve">Please read the Code of Conduct Policy which can be downloaded from the club website </w:t>
      </w:r>
      <w:r w:rsidRPr="00467712">
        <w:rPr>
          <w:rFonts w:ascii="Book Antiqua" w:hAnsi="Book Antiqua"/>
          <w:b/>
          <w:i/>
          <w:u w:val="single"/>
          <w:lang w:val="en-GB"/>
        </w:rPr>
        <w:t>www.athlonehockeyclub.ie</w:t>
      </w:r>
      <w:r w:rsidRPr="00467712">
        <w:rPr>
          <w:rFonts w:ascii="Book Antiqua" w:hAnsi="Book Antiqua"/>
          <w:b/>
          <w:lang w:val="en-GB"/>
        </w:rPr>
        <w:t xml:space="preserve"> and place an ‘X’ in the boxes below.  </w:t>
      </w:r>
      <w:r w:rsidRPr="00467712">
        <w:rPr>
          <w:rFonts w:ascii="Book Antiqua" w:hAnsi="Book Antiqua"/>
          <w:b/>
          <w:u w:val="thick"/>
          <w:lang w:val="en-GB"/>
        </w:rPr>
        <w:t>If these boxes are not checked your application will be invalid</w:t>
      </w:r>
      <w:r w:rsidRPr="00467712">
        <w:rPr>
          <w:rFonts w:ascii="Book Antiqua" w:hAnsi="Book Antiqua"/>
          <w:b/>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5"/>
        <w:gridCol w:w="507"/>
      </w:tblGrid>
      <w:tr w:rsidR="00381A13" w:rsidRPr="00467712" w:rsidTr="00FD4A53">
        <w:trPr>
          <w:trHeight w:val="432"/>
        </w:trPr>
        <w:tc>
          <w:tcPr>
            <w:tcW w:w="10145" w:type="dxa"/>
            <w:tcBorders>
              <w:top w:val="nil"/>
              <w:left w:val="nil"/>
              <w:bottom w:val="nil"/>
            </w:tcBorders>
            <w:shd w:val="clear" w:color="auto" w:fill="auto"/>
            <w:vAlign w:val="center"/>
          </w:tcPr>
          <w:p w:rsidR="00381A13" w:rsidRPr="00467712" w:rsidRDefault="00381A13" w:rsidP="00FD4A53">
            <w:pPr>
              <w:rPr>
                <w:rFonts w:ascii="Book Antiqua" w:hAnsi="Book Antiqua"/>
                <w:b/>
                <w:lang w:val="en-GB"/>
              </w:rPr>
            </w:pPr>
            <w:r w:rsidRPr="00467712">
              <w:rPr>
                <w:rFonts w:ascii="Book Antiqua" w:hAnsi="Book Antiqua"/>
                <w:b/>
                <w:lang w:val="en-GB"/>
              </w:rPr>
              <w:t>I have read, understood and agree to abide by the Code of Conduct for Parents</w:t>
            </w:r>
          </w:p>
        </w:tc>
        <w:tc>
          <w:tcPr>
            <w:tcW w:w="507" w:type="dxa"/>
            <w:shd w:val="clear" w:color="auto" w:fill="auto"/>
            <w:vAlign w:val="center"/>
          </w:tcPr>
          <w:p w:rsidR="00381A13" w:rsidRPr="00467712" w:rsidRDefault="00381A13" w:rsidP="00FD4A53">
            <w:pPr>
              <w:jc w:val="center"/>
              <w:rPr>
                <w:rFonts w:ascii="Book Antiqua" w:hAnsi="Book Antiqua"/>
                <w:lang w:val="en-GB"/>
              </w:rPr>
            </w:pPr>
          </w:p>
        </w:tc>
      </w:tr>
      <w:tr w:rsidR="00381A13" w:rsidRPr="00467712" w:rsidTr="00FD4A53">
        <w:trPr>
          <w:trHeight w:val="161"/>
        </w:trPr>
        <w:tc>
          <w:tcPr>
            <w:tcW w:w="10145" w:type="dxa"/>
            <w:tcBorders>
              <w:top w:val="nil"/>
              <w:left w:val="nil"/>
              <w:bottom w:val="nil"/>
              <w:right w:val="nil"/>
            </w:tcBorders>
            <w:shd w:val="clear" w:color="auto" w:fill="auto"/>
            <w:vAlign w:val="center"/>
          </w:tcPr>
          <w:p w:rsidR="00381A13" w:rsidRPr="00467712" w:rsidRDefault="00381A13" w:rsidP="00FD4A53">
            <w:pPr>
              <w:rPr>
                <w:rFonts w:ascii="Book Antiqua" w:hAnsi="Book Antiqua"/>
                <w:lang w:val="en-GB"/>
              </w:rPr>
            </w:pPr>
          </w:p>
        </w:tc>
        <w:tc>
          <w:tcPr>
            <w:tcW w:w="507" w:type="dxa"/>
            <w:tcBorders>
              <w:left w:val="nil"/>
              <w:right w:val="nil"/>
            </w:tcBorders>
            <w:shd w:val="clear" w:color="auto" w:fill="auto"/>
            <w:vAlign w:val="center"/>
          </w:tcPr>
          <w:p w:rsidR="00381A13" w:rsidRPr="00467712" w:rsidRDefault="00381A13" w:rsidP="00FD4A53">
            <w:pPr>
              <w:rPr>
                <w:rFonts w:ascii="Book Antiqua" w:hAnsi="Book Antiqua"/>
                <w:lang w:val="en-GB"/>
              </w:rPr>
            </w:pPr>
          </w:p>
        </w:tc>
      </w:tr>
      <w:tr w:rsidR="00381A13" w:rsidRPr="00467712" w:rsidTr="00FD4A53">
        <w:trPr>
          <w:trHeight w:hRule="exact" w:val="704"/>
        </w:trPr>
        <w:tc>
          <w:tcPr>
            <w:tcW w:w="10145" w:type="dxa"/>
            <w:tcBorders>
              <w:top w:val="nil"/>
              <w:left w:val="nil"/>
              <w:bottom w:val="nil"/>
            </w:tcBorders>
            <w:shd w:val="clear" w:color="auto" w:fill="auto"/>
            <w:vAlign w:val="center"/>
          </w:tcPr>
          <w:p w:rsidR="00381A13" w:rsidRDefault="00381A13" w:rsidP="00FD4A53">
            <w:pPr>
              <w:spacing w:after="240"/>
              <w:rPr>
                <w:rFonts w:ascii="Book Antiqua" w:hAnsi="Book Antiqua"/>
                <w:b/>
                <w:lang w:val="en-GB"/>
              </w:rPr>
            </w:pPr>
            <w:r w:rsidRPr="00467712">
              <w:rPr>
                <w:rFonts w:ascii="Book Antiqua" w:hAnsi="Book Antiqua"/>
                <w:b/>
                <w:lang w:val="en-GB"/>
              </w:rPr>
              <w:t>I can confirm that my son/daughter has read, understands and agrees to abide by the Code of Conduct for Players</w:t>
            </w:r>
          </w:p>
          <w:p w:rsidR="00381A13" w:rsidRDefault="00381A13" w:rsidP="00FD4A53">
            <w:pPr>
              <w:spacing w:after="240"/>
              <w:rPr>
                <w:rFonts w:ascii="Book Antiqua" w:hAnsi="Book Antiqua"/>
                <w:b/>
                <w:lang w:val="en-GB"/>
              </w:rPr>
            </w:pPr>
          </w:p>
          <w:p w:rsidR="00381A13" w:rsidRDefault="00381A13" w:rsidP="00FD4A53">
            <w:pPr>
              <w:spacing w:after="240"/>
              <w:rPr>
                <w:rFonts w:ascii="Book Antiqua" w:hAnsi="Book Antiqua"/>
                <w:b/>
                <w:lang w:val="en-GB"/>
              </w:rPr>
            </w:pPr>
          </w:p>
          <w:p w:rsidR="00381A13" w:rsidRDefault="00381A13" w:rsidP="00FD4A53">
            <w:pPr>
              <w:spacing w:after="240"/>
              <w:rPr>
                <w:rFonts w:ascii="Book Antiqua" w:hAnsi="Book Antiqua"/>
                <w:b/>
                <w:lang w:val="en-GB"/>
              </w:rPr>
            </w:pPr>
          </w:p>
          <w:p w:rsidR="00381A13" w:rsidRPr="00467712" w:rsidRDefault="00381A13" w:rsidP="00FD4A53">
            <w:pPr>
              <w:spacing w:after="240"/>
              <w:rPr>
                <w:rFonts w:ascii="Book Antiqua" w:hAnsi="Book Antiqua"/>
                <w:b/>
                <w:lang w:val="en-GB"/>
              </w:rPr>
            </w:pPr>
          </w:p>
          <w:p w:rsidR="00381A13" w:rsidRPr="00467712" w:rsidRDefault="00381A13" w:rsidP="00FD4A53">
            <w:pPr>
              <w:rPr>
                <w:rFonts w:ascii="Book Antiqua" w:hAnsi="Book Antiqua"/>
                <w:b/>
                <w:lang w:val="en-GB"/>
              </w:rPr>
            </w:pPr>
          </w:p>
          <w:p w:rsidR="00381A13" w:rsidRPr="00467712" w:rsidRDefault="00381A13" w:rsidP="00FD4A53">
            <w:pPr>
              <w:rPr>
                <w:rFonts w:ascii="Book Antiqua" w:hAnsi="Book Antiqua"/>
                <w:b/>
                <w:lang w:val="en-GB"/>
              </w:rPr>
            </w:pPr>
          </w:p>
          <w:p w:rsidR="00381A13" w:rsidRPr="00467712" w:rsidRDefault="00381A13" w:rsidP="00FD4A53">
            <w:pPr>
              <w:rPr>
                <w:rFonts w:ascii="Book Antiqua" w:hAnsi="Book Antiqua"/>
                <w:b/>
                <w:lang w:val="en-GB"/>
              </w:rPr>
            </w:pPr>
          </w:p>
          <w:p w:rsidR="00381A13" w:rsidRPr="00467712" w:rsidRDefault="00381A13" w:rsidP="00FD4A53">
            <w:pPr>
              <w:rPr>
                <w:rFonts w:ascii="Book Antiqua" w:hAnsi="Book Antiqua"/>
                <w:b/>
                <w:lang w:val="en-GB"/>
              </w:rPr>
            </w:pPr>
          </w:p>
          <w:p w:rsidR="00381A13" w:rsidRPr="00467712" w:rsidRDefault="00381A13" w:rsidP="00FD4A53">
            <w:pPr>
              <w:rPr>
                <w:rFonts w:ascii="Book Antiqua" w:hAnsi="Book Antiqua"/>
                <w:b/>
                <w:lang w:val="en-GB"/>
              </w:rPr>
            </w:pPr>
          </w:p>
        </w:tc>
        <w:tc>
          <w:tcPr>
            <w:tcW w:w="507" w:type="dxa"/>
            <w:tcBorders>
              <w:bottom w:val="single" w:sz="4" w:space="0" w:color="auto"/>
            </w:tcBorders>
            <w:shd w:val="clear" w:color="auto" w:fill="auto"/>
            <w:vAlign w:val="center"/>
          </w:tcPr>
          <w:p w:rsidR="00381A13" w:rsidRPr="00467712" w:rsidRDefault="00381A13" w:rsidP="00FD4A53">
            <w:pPr>
              <w:jc w:val="center"/>
              <w:rPr>
                <w:rFonts w:ascii="Book Antiqua" w:hAnsi="Book Antiqua"/>
                <w:lang w:val="en-GB"/>
              </w:rPr>
            </w:pPr>
          </w:p>
        </w:tc>
      </w:tr>
    </w:tbl>
    <w:p w:rsidR="00381A13" w:rsidRPr="00467712" w:rsidRDefault="00381A13" w:rsidP="00381A13">
      <w:pPr>
        <w:outlineLvl w:val="0"/>
        <w:rPr>
          <w:rFonts w:ascii="Book Antiqua" w:hAnsi="Book Antiqua"/>
          <w:b/>
          <w:lang w:val="en-GB"/>
        </w:rPr>
      </w:pPr>
      <w:r w:rsidRPr="00467712">
        <w:rPr>
          <w:rFonts w:ascii="Book Antiqua" w:hAnsi="Book Antiqua"/>
          <w:b/>
          <w:lang w:val="en-GB"/>
        </w:rPr>
        <w:t xml:space="preserve">From time to time the club may wish to take videos and/or photographs for placing on the </w:t>
      </w:r>
    </w:p>
    <w:p w:rsidR="00381A13" w:rsidRPr="00467712" w:rsidRDefault="00381A13" w:rsidP="00381A13">
      <w:pPr>
        <w:outlineLvl w:val="0"/>
        <w:rPr>
          <w:rFonts w:ascii="Book Antiqua" w:hAnsi="Book Antiqua"/>
          <w:b/>
          <w:lang w:val="en-GB"/>
        </w:rPr>
      </w:pPr>
      <w:r w:rsidRPr="00467712">
        <w:rPr>
          <w:rFonts w:ascii="Book Antiqua" w:hAnsi="Book Antiqua"/>
          <w:b/>
          <w:lang w:val="en-GB"/>
        </w:rPr>
        <w:t xml:space="preserve">club website or for promotional reasons or for coaching training purposes.  This process </w:t>
      </w:r>
    </w:p>
    <w:p w:rsidR="00381A13" w:rsidRPr="00467712" w:rsidRDefault="00381A13" w:rsidP="00381A13">
      <w:pPr>
        <w:outlineLvl w:val="0"/>
        <w:rPr>
          <w:rFonts w:ascii="Book Antiqua" w:hAnsi="Book Antiqua"/>
          <w:b/>
          <w:lang w:val="en-GB"/>
        </w:rPr>
      </w:pPr>
      <w:r w:rsidRPr="00467712">
        <w:rPr>
          <w:rFonts w:ascii="Book Antiqua" w:hAnsi="Book Antiqua"/>
          <w:b/>
          <w:lang w:val="en-GB"/>
        </w:rPr>
        <w:t xml:space="preserve">will strictly adhere to the guidelines contained in the Irish Sports Council's Code of Ethics </w:t>
      </w:r>
    </w:p>
    <w:p w:rsidR="00381A13" w:rsidRPr="00467712" w:rsidRDefault="00381A13" w:rsidP="00381A13">
      <w:pPr>
        <w:outlineLvl w:val="0"/>
        <w:rPr>
          <w:rFonts w:ascii="Book Antiqua" w:hAnsi="Book Antiqua"/>
          <w:b/>
          <w:lang w:val="en-GB"/>
        </w:rPr>
      </w:pPr>
      <w:r w:rsidRPr="00467712">
        <w:rPr>
          <w:rFonts w:ascii="Book Antiqua" w:hAnsi="Book Antiqua"/>
          <w:b/>
          <w:lang w:val="en-GB"/>
        </w:rPr>
        <w:t>and Good Practice for Children’s Sport.</w:t>
      </w:r>
      <w:r w:rsidRPr="00467712">
        <w:rPr>
          <w:rFonts w:ascii="Book Antiqua" w:hAnsi="Book Antiqua"/>
        </w:rPr>
        <w:t xml:space="preserve"> </w:t>
      </w:r>
      <w:r w:rsidRPr="00467712">
        <w:rPr>
          <w:rFonts w:ascii="Book Antiqua" w:hAnsi="Book Antiqua"/>
          <w:b/>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gridCol w:w="509"/>
      </w:tblGrid>
      <w:tr w:rsidR="00381A13" w:rsidRPr="00467712" w:rsidTr="00FD4A53">
        <w:trPr>
          <w:trHeight w:val="567"/>
        </w:trPr>
        <w:tc>
          <w:tcPr>
            <w:tcW w:w="10173" w:type="dxa"/>
            <w:tcBorders>
              <w:top w:val="nil"/>
              <w:left w:val="nil"/>
              <w:bottom w:val="nil"/>
            </w:tcBorders>
            <w:shd w:val="clear" w:color="auto" w:fill="auto"/>
            <w:vAlign w:val="center"/>
          </w:tcPr>
          <w:p w:rsidR="00381A13" w:rsidRPr="00467712" w:rsidRDefault="00381A13" w:rsidP="00FD4A53">
            <w:pPr>
              <w:rPr>
                <w:rFonts w:ascii="Book Antiqua" w:hAnsi="Book Antiqua"/>
                <w:b/>
                <w:lang w:val="en-GB"/>
              </w:rPr>
            </w:pPr>
            <w:r w:rsidRPr="00467712">
              <w:rPr>
                <w:rFonts w:ascii="Book Antiqua" w:hAnsi="Book Antiqua"/>
                <w:b/>
                <w:lang w:val="en-GB"/>
              </w:rPr>
              <w:t xml:space="preserve">I </w:t>
            </w:r>
            <w:r w:rsidRPr="00467712">
              <w:rPr>
                <w:rFonts w:ascii="Book Antiqua" w:hAnsi="Book Antiqua"/>
                <w:b/>
                <w:u w:val="thick"/>
                <w:lang w:val="en-GB"/>
              </w:rPr>
              <w:t>agree</w:t>
            </w:r>
            <w:r w:rsidRPr="00467712">
              <w:rPr>
                <w:rFonts w:ascii="Book Antiqua" w:hAnsi="Book Antiqua"/>
                <w:b/>
                <w:lang w:val="en-GB"/>
              </w:rPr>
              <w:t xml:space="preserve"> to photographs and/or videos being taken and the use of photographic and video material by Athlone Hockey Club</w:t>
            </w:r>
          </w:p>
        </w:tc>
        <w:tc>
          <w:tcPr>
            <w:tcW w:w="509" w:type="dxa"/>
            <w:shd w:val="clear" w:color="auto" w:fill="auto"/>
            <w:vAlign w:val="center"/>
          </w:tcPr>
          <w:p w:rsidR="00381A13" w:rsidRPr="00467712" w:rsidRDefault="00381A13" w:rsidP="00FD4A53">
            <w:pPr>
              <w:jc w:val="center"/>
              <w:rPr>
                <w:rFonts w:ascii="Book Antiqua" w:hAnsi="Book Antiqua"/>
                <w:lang w:val="en-GB"/>
              </w:rPr>
            </w:pPr>
          </w:p>
        </w:tc>
      </w:tr>
    </w:tbl>
    <w:p w:rsidR="00381A13" w:rsidRPr="00467712" w:rsidRDefault="00381A13" w:rsidP="00381A13">
      <w:pPr>
        <w:spacing w:before="120" w:after="120"/>
        <w:outlineLvl w:val="0"/>
        <w:rPr>
          <w:rFonts w:ascii="Book Antiqua" w:hAnsi="Book Antiqua"/>
          <w:b/>
          <w:lang w:val="en-GB"/>
        </w:rPr>
      </w:pPr>
    </w:p>
    <w:tbl>
      <w:tblPr>
        <w:tblW w:w="0" w:type="auto"/>
        <w:tblLook w:val="04A0" w:firstRow="1" w:lastRow="0" w:firstColumn="1" w:lastColumn="0" w:noHBand="0" w:noVBand="1"/>
      </w:tblPr>
      <w:tblGrid>
        <w:gridCol w:w="10683"/>
      </w:tblGrid>
      <w:tr w:rsidR="00381A13" w:rsidRPr="00467712" w:rsidTr="00FD4A53">
        <w:trPr>
          <w:trHeight w:val="437"/>
        </w:trPr>
        <w:tc>
          <w:tcPr>
            <w:tcW w:w="10740" w:type="dxa"/>
            <w:shd w:val="clear" w:color="auto" w:fill="auto"/>
            <w:vAlign w:val="center"/>
          </w:tcPr>
          <w:p w:rsidR="00381A13" w:rsidRPr="00467712" w:rsidRDefault="00381A13" w:rsidP="00FD4A53">
            <w:pPr>
              <w:jc w:val="both"/>
              <w:rPr>
                <w:rFonts w:ascii="Book Antiqua" w:hAnsi="Book Antiqua"/>
                <w:b/>
                <w:lang w:val="en-IE"/>
              </w:rPr>
            </w:pPr>
            <w:r w:rsidRPr="00467712">
              <w:rPr>
                <w:rFonts w:ascii="Book Antiqua" w:hAnsi="Book Antiqua"/>
                <w:b/>
                <w:lang w:val="en-IE"/>
              </w:rPr>
              <w:t xml:space="preserve">In the event of illness, I give permission for medical treatment to be administered where considered necessary by a nominated first aider or suitably qualified medical practitioner.  </w:t>
            </w:r>
          </w:p>
          <w:p w:rsidR="00381A13" w:rsidRPr="00467712" w:rsidRDefault="00D043DE" w:rsidP="00FD4A53">
            <w:pPr>
              <w:jc w:val="both"/>
              <w:rPr>
                <w:rFonts w:ascii="Book Antiqua" w:hAnsi="Book Antiqua"/>
                <w:b/>
                <w:lang w:val="en-IE"/>
              </w:rPr>
            </w:pPr>
            <w:r>
              <w:rPr>
                <w:rFonts w:ascii="Book Antiqua" w:hAnsi="Book Antiqua"/>
                <w:b/>
                <w:noProof/>
                <w:lang w:val="en-IE" w:eastAsia="en-IE"/>
              </w:rPr>
              <mc:AlternateContent>
                <mc:Choice Requires="wps">
                  <w:drawing>
                    <wp:anchor distT="0" distB="0" distL="114300" distR="114300" simplePos="0" relativeHeight="251661312" behindDoc="0" locked="0" layoutInCell="1" allowOverlap="1">
                      <wp:simplePos x="0" y="0"/>
                      <wp:positionH relativeFrom="column">
                        <wp:posOffset>6341745</wp:posOffset>
                      </wp:positionH>
                      <wp:positionV relativeFrom="paragraph">
                        <wp:posOffset>1905</wp:posOffset>
                      </wp:positionV>
                      <wp:extent cx="314325" cy="396240"/>
                      <wp:effectExtent l="7620" t="11430" r="11430" b="1143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396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99.35pt;margin-top:.15pt;width:24.75pt;height:3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xlPHgIAADsEAAAOAAAAZHJzL2Uyb0RvYy54bWysU9uO0zAQfUfiHyy/0zS9LNuo6WrVpQhp&#10;gRULH+A6TmLheMzYbVq+fsdOt5SLeED4wfJ4xsdnzswsbw6dYXuFXoMteT4ac6ashErbpuRfPm9e&#10;XXPmg7CVMGBVyY/K85vVyxfL3hVqAi2YSiEjEOuL3pW8DcEVWeZlqzrhR+CUJWcN2IlAJjZZhaIn&#10;9M5kk/H4KusBK4cglfd0ezc4+Srh17WS4WNdexWYKTlxC2nHtG/jnq2WomhQuFbLEw3xDyw6oS19&#10;eoa6E0GwHerfoDotETzUYSShy6CutVQpB8omH/+SzWMrnEq5kDjenWXy/w9Wftg/INMV1Y4zKzoq&#10;0ScSTdjGKDaN8vTOFxT16B4wJujdPcivnllYtxSlbhGhb5WoiFQe47OfHkTD01O27d9DRehiFyAp&#10;daixi4CkATukghzPBVGHwCRdTvPZdDLnTJJruriazFLBMlE8P3bow1sFHYuHkiNRT+Bif+9DJCOK&#10;55BEHoyuNtqYZGCzXRtke0G9sUkr8accL8OMZX3JF3Pi8XeIcVp/guh0oCY3uiv59TlIFFG1N7ZK&#10;LRiENsOZKBt7kjEqN1RgC9WRVEQYOpgmjg4t4HfOeurekvtvO4GKM/POUiUW+Yy0YiEZs/nrCRl4&#10;6dleeoSVBFXywNlwXIdhRHYOddPST3nK3cItVa/WSdlY2YHViSx1aBL8NE1xBC7tFPVj5ldPAAAA&#10;//8DAFBLAwQUAAYACAAAACEAQfF6Sd4AAAAIAQAADwAAAGRycy9kb3ducmV2LnhtbEyPQU+DQBSE&#10;7yb+h80z8WZ3paYFyqMxmpp4bOnF2wOeQGV3Cbu06K93e9LjZCYz32TbWffizKPrrEF4XCgQbCpb&#10;d6ZBOBa7hxiE82Rq6q1hhG92sM1vbzJKa3sxez4ffCNCiXEpIbTeD6mUrmpZk1vYgU3wPu2oyQc5&#10;NrIe6RLKdS8jpVZSU2fCQksDv7RcfR0mjVB20ZF+9sWb0slu6d/n4jR9vCLe383PGxCeZ/8Xhit+&#10;QIc8MJV2MrUTPUKSxOsQRViCuNrqKY5AlAiraA0yz+T/A/kvAAAA//8DAFBLAQItABQABgAIAAAA&#10;IQC2gziS/gAAAOEBAAATAAAAAAAAAAAAAAAAAAAAAABbQ29udGVudF9UeXBlc10ueG1sUEsBAi0A&#10;FAAGAAgAAAAhADj9If/WAAAAlAEAAAsAAAAAAAAAAAAAAAAALwEAAF9yZWxzLy5yZWxzUEsBAi0A&#10;FAAGAAgAAAAhAGiHGU8eAgAAOwQAAA4AAAAAAAAAAAAAAAAALgIAAGRycy9lMm9Eb2MueG1sUEsB&#10;Ai0AFAAGAAgAAAAhAEHxekneAAAACAEAAA8AAAAAAAAAAAAAAAAAeAQAAGRycy9kb3ducmV2Lnht&#10;bFBLBQYAAAAABAAEAPMAAACDBQAAAAA=&#10;"/>
                  </w:pict>
                </mc:Fallback>
              </mc:AlternateContent>
            </w:r>
            <w:r w:rsidR="00381A13" w:rsidRPr="00467712">
              <w:rPr>
                <w:rFonts w:ascii="Book Antiqua" w:hAnsi="Book Antiqua"/>
                <w:b/>
                <w:lang w:val="en-IE"/>
              </w:rPr>
              <w:t xml:space="preserve">If I cannot be contacted and my child needs emergency hospital treatment, I authorise </w:t>
            </w:r>
          </w:p>
          <w:p w:rsidR="00381A13" w:rsidRPr="00467712" w:rsidRDefault="00381A13" w:rsidP="00FD4A53">
            <w:pPr>
              <w:jc w:val="both"/>
              <w:rPr>
                <w:rFonts w:ascii="Book Antiqua" w:hAnsi="Book Antiqua"/>
                <w:b/>
                <w:lang w:val="en-IE"/>
              </w:rPr>
            </w:pPr>
            <w:r w:rsidRPr="00467712">
              <w:rPr>
                <w:rFonts w:ascii="Book Antiqua" w:hAnsi="Book Antiqua"/>
                <w:b/>
                <w:lang w:val="en-IE"/>
              </w:rPr>
              <w:t>a qualified medical practitioner to provide emergency treatment or medication.</w:t>
            </w:r>
          </w:p>
        </w:tc>
      </w:tr>
    </w:tbl>
    <w:p w:rsidR="00381A13" w:rsidRDefault="00381A13" w:rsidP="00381A13">
      <w:pPr>
        <w:rPr>
          <w:rFonts w:ascii="Book Antiqua" w:hAnsi="Book Antiqua"/>
          <w:b/>
          <w:lang w:val="en-IE"/>
        </w:rPr>
      </w:pPr>
    </w:p>
    <w:p w:rsidR="00FD2DA2" w:rsidRDefault="00FD2DA2" w:rsidP="00381A13">
      <w:pPr>
        <w:rPr>
          <w:rFonts w:ascii="Book Antiqua" w:hAnsi="Book Antiqua"/>
          <w:b/>
          <w:lang w:val="en-IE"/>
        </w:rPr>
      </w:pPr>
    </w:p>
    <w:p w:rsidR="00381A13" w:rsidRPr="00467712" w:rsidRDefault="00381A13" w:rsidP="00381A13">
      <w:pPr>
        <w:rPr>
          <w:rFonts w:ascii="Book Antiqua" w:hAnsi="Book Antiqua"/>
          <w:b/>
          <w:lang w:val="en-IE"/>
        </w:rPr>
      </w:pPr>
      <w:r>
        <w:rPr>
          <w:rFonts w:ascii="Book Antiqua" w:hAnsi="Book Antiqua"/>
          <w:b/>
          <w:lang w:val="en-IE"/>
        </w:rPr>
        <w:t>Signed_________</w:t>
      </w:r>
      <w:r w:rsidRPr="00467712">
        <w:rPr>
          <w:rFonts w:ascii="Book Antiqua" w:hAnsi="Book Antiqua"/>
          <w:b/>
          <w:lang w:val="en-IE"/>
        </w:rPr>
        <w:t>___________</w:t>
      </w:r>
      <w:r>
        <w:rPr>
          <w:rFonts w:ascii="Book Antiqua" w:hAnsi="Book Antiqua"/>
          <w:b/>
          <w:lang w:val="en-IE"/>
        </w:rPr>
        <w:t xml:space="preserve">______________________ </w:t>
      </w:r>
      <w:r w:rsidRPr="00467712">
        <w:rPr>
          <w:rFonts w:ascii="Book Antiqua" w:hAnsi="Book Antiqua"/>
          <w:b/>
          <w:lang w:val="en-IE"/>
        </w:rPr>
        <w:t>(parent/guardian)</w:t>
      </w:r>
      <w:r>
        <w:rPr>
          <w:rFonts w:ascii="Book Antiqua" w:hAnsi="Book Antiqua"/>
          <w:b/>
          <w:lang w:val="en-IE"/>
        </w:rPr>
        <w:t xml:space="preserve"> Date : _____</w:t>
      </w:r>
      <w:r w:rsidRPr="00467712">
        <w:rPr>
          <w:rFonts w:ascii="Book Antiqua" w:hAnsi="Book Antiqua"/>
          <w:b/>
          <w:lang w:val="en-IE"/>
        </w:rPr>
        <w:t>_______</w:t>
      </w:r>
    </w:p>
    <w:p w:rsidR="00381A13" w:rsidRDefault="00381A13" w:rsidP="00381A13">
      <w:pPr>
        <w:rPr>
          <w:rFonts w:ascii="Book Antiqua" w:hAnsi="Book Antiqua"/>
          <w:b/>
          <w:lang w:val="en-IE"/>
        </w:rPr>
      </w:pPr>
    </w:p>
    <w:p w:rsidR="00381A13" w:rsidRPr="00467712" w:rsidRDefault="00381A13" w:rsidP="00381A13">
      <w:pPr>
        <w:rPr>
          <w:rFonts w:ascii="Book Antiqua" w:hAnsi="Book Antiqua"/>
          <w:b/>
          <w:lang w:val="en-IE"/>
        </w:rPr>
      </w:pPr>
    </w:p>
    <w:p w:rsidR="00381A13" w:rsidRDefault="00381A13" w:rsidP="00381A13">
      <w:pPr>
        <w:rPr>
          <w:rFonts w:ascii="Book Antiqua" w:hAnsi="Book Antiqua"/>
          <w:b/>
          <w:lang w:val="en-IE"/>
        </w:rPr>
      </w:pPr>
      <w:r>
        <w:rPr>
          <w:rFonts w:ascii="Book Antiqua" w:hAnsi="Book Antiqua"/>
          <w:b/>
          <w:lang w:val="en-IE"/>
        </w:rPr>
        <w:t>Fee Paid : ____________</w:t>
      </w:r>
      <w:r>
        <w:rPr>
          <w:rFonts w:ascii="Book Antiqua" w:hAnsi="Book Antiqua"/>
          <w:b/>
          <w:lang w:val="en-IE"/>
        </w:rPr>
        <w:tab/>
        <w:t xml:space="preserve">Cash/Cheque </w:t>
      </w:r>
      <w:r>
        <w:rPr>
          <w:rFonts w:ascii="Book Antiqua" w:hAnsi="Book Antiqua"/>
          <w:b/>
          <w:lang w:val="en-IE"/>
        </w:rPr>
        <w:tab/>
        <w:t>Receipt No : _________ Date : __________</w:t>
      </w:r>
    </w:p>
    <w:p w:rsidR="00DE1594" w:rsidRDefault="00DE1594" w:rsidP="00381A13">
      <w:pPr>
        <w:rPr>
          <w:rFonts w:ascii="Book Antiqua" w:hAnsi="Book Antiqua"/>
          <w:b/>
          <w:lang w:val="en-IE"/>
        </w:rPr>
      </w:pPr>
    </w:p>
    <w:p w:rsidR="008436BD" w:rsidRPr="00381A13" w:rsidRDefault="00381A13">
      <w:pPr>
        <w:rPr>
          <w:rFonts w:ascii="Book Antiqua" w:hAnsi="Book Antiqua"/>
          <w:b/>
          <w:lang w:val="en-IE"/>
        </w:rPr>
      </w:pPr>
      <w:r>
        <w:rPr>
          <w:rFonts w:ascii="Book Antiqua" w:hAnsi="Book Antiqua"/>
          <w:b/>
          <w:lang w:val="en-IE"/>
        </w:rPr>
        <w:t>Fee Paid : ____________</w:t>
      </w:r>
      <w:r>
        <w:rPr>
          <w:rFonts w:ascii="Book Antiqua" w:hAnsi="Book Antiqua"/>
          <w:b/>
          <w:lang w:val="en-IE"/>
        </w:rPr>
        <w:tab/>
        <w:t xml:space="preserve">Cash/Cheque </w:t>
      </w:r>
      <w:r>
        <w:rPr>
          <w:rFonts w:ascii="Book Antiqua" w:hAnsi="Book Antiqua"/>
          <w:b/>
          <w:lang w:val="en-IE"/>
        </w:rPr>
        <w:tab/>
        <w:t>Receipt No : _________ Date : __________</w:t>
      </w:r>
    </w:p>
    <w:sectPr w:rsidR="008436BD" w:rsidRPr="00381A13" w:rsidSect="00F76A19">
      <w:pgSz w:w="11907" w:h="16839" w:code="9"/>
      <w:pgMar w:top="720" w:right="720" w:bottom="567"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EE7918"/>
    <w:multiLevelType w:val="hybridMultilevel"/>
    <w:tmpl w:val="D8FE23B8"/>
    <w:lvl w:ilvl="0" w:tplc="82465DEE">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A13"/>
    <w:rsid w:val="00055980"/>
    <w:rsid w:val="00221D61"/>
    <w:rsid w:val="00381A13"/>
    <w:rsid w:val="003830BF"/>
    <w:rsid w:val="004B0811"/>
    <w:rsid w:val="004E4739"/>
    <w:rsid w:val="00585ADE"/>
    <w:rsid w:val="006852FA"/>
    <w:rsid w:val="006B5C2E"/>
    <w:rsid w:val="00720A44"/>
    <w:rsid w:val="0077299E"/>
    <w:rsid w:val="008436BD"/>
    <w:rsid w:val="009B76C8"/>
    <w:rsid w:val="00CD71F5"/>
    <w:rsid w:val="00D043DE"/>
    <w:rsid w:val="00DD76EF"/>
    <w:rsid w:val="00DE1594"/>
    <w:rsid w:val="00E03178"/>
    <w:rsid w:val="00E11089"/>
    <w:rsid w:val="00E17249"/>
    <w:rsid w:val="00F76A19"/>
    <w:rsid w:val="00FD2DA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A1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1A13"/>
    <w:pPr>
      <w:spacing w:after="0" w:line="240" w:lineRule="auto"/>
    </w:pPr>
    <w:rPr>
      <w:rFonts w:ascii="Times New Roman" w:eastAsia="Times New Roman" w:hAnsi="Times New Roman" w:cs="Times New Roman"/>
      <w:sz w:val="20"/>
      <w:szCs w:val="20"/>
      <w:lang w:eastAsia="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81A13"/>
    <w:rPr>
      <w:rFonts w:ascii="Tahoma" w:hAnsi="Tahoma" w:cs="Tahoma"/>
      <w:sz w:val="16"/>
      <w:szCs w:val="16"/>
    </w:rPr>
  </w:style>
  <w:style w:type="character" w:customStyle="1" w:styleId="BalloonTextChar">
    <w:name w:val="Balloon Text Char"/>
    <w:basedOn w:val="DefaultParagraphFont"/>
    <w:link w:val="BalloonText"/>
    <w:uiPriority w:val="99"/>
    <w:semiHidden/>
    <w:rsid w:val="00381A13"/>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A1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1A13"/>
    <w:pPr>
      <w:spacing w:after="0" w:line="240" w:lineRule="auto"/>
    </w:pPr>
    <w:rPr>
      <w:rFonts w:ascii="Times New Roman" w:eastAsia="Times New Roman" w:hAnsi="Times New Roman" w:cs="Times New Roman"/>
      <w:sz w:val="20"/>
      <w:szCs w:val="20"/>
      <w:lang w:eastAsia="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81A13"/>
    <w:rPr>
      <w:rFonts w:ascii="Tahoma" w:hAnsi="Tahoma" w:cs="Tahoma"/>
      <w:sz w:val="16"/>
      <w:szCs w:val="16"/>
    </w:rPr>
  </w:style>
  <w:style w:type="character" w:customStyle="1" w:styleId="BalloonTextChar">
    <w:name w:val="Balloon Text Char"/>
    <w:basedOn w:val="DefaultParagraphFont"/>
    <w:link w:val="BalloonText"/>
    <w:uiPriority w:val="99"/>
    <w:semiHidden/>
    <w:rsid w:val="00381A13"/>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711</Words>
  <Characters>4055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cp:lastModifiedBy>
  <cp:revision>2</cp:revision>
  <cp:lastPrinted>2017-03-26T11:03:00Z</cp:lastPrinted>
  <dcterms:created xsi:type="dcterms:W3CDTF">2017-03-27T14:50:00Z</dcterms:created>
  <dcterms:modified xsi:type="dcterms:W3CDTF">2017-03-27T14:50:00Z</dcterms:modified>
</cp:coreProperties>
</file>